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60EA8" w:rsidRPr="00F04D27" w:rsidRDefault="00760EA8" w:rsidP="007C53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6AA90D5F" wp14:editId="7272D27F">
            <wp:simplePos x="0" y="0"/>
            <wp:positionH relativeFrom="column">
              <wp:posOffset>167640</wp:posOffset>
            </wp:positionH>
            <wp:positionV relativeFrom="paragraph">
              <wp:posOffset>-273050</wp:posOffset>
            </wp:positionV>
            <wp:extent cx="5124450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520" y="21529"/>
                <wp:lineTo x="2152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EA8" w:rsidRPr="00436AE8" w:rsidRDefault="00760EA8" w:rsidP="007C53F4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60EA8" w:rsidRPr="00436AE8" w:rsidRDefault="00760EA8" w:rsidP="007C53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EA8" w:rsidRPr="00436AE8" w:rsidRDefault="00760EA8" w:rsidP="007C53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EA8" w:rsidRPr="00436AE8" w:rsidRDefault="00760EA8" w:rsidP="007C53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EA8" w:rsidRDefault="00760EA8" w:rsidP="007C53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60EA8" w:rsidRDefault="00760EA8" w:rsidP="007C53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60EA8" w:rsidRDefault="00760EA8" w:rsidP="007C53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D35AB" w:rsidRDefault="006D35AB" w:rsidP="007C53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27232" w:rsidRDefault="00C27232" w:rsidP="007C53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13F0C" w:rsidRDefault="00DC3189" w:rsidP="0041561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1561C">
        <w:rPr>
          <w:rFonts w:ascii="Times New Roman" w:hAnsi="Times New Roman" w:cs="Times New Roman"/>
          <w:b/>
          <w:sz w:val="32"/>
          <w:szCs w:val="32"/>
        </w:rPr>
        <w:t>Методическ</w:t>
      </w:r>
      <w:r w:rsidR="0021623A" w:rsidRPr="0041561C">
        <w:rPr>
          <w:rFonts w:ascii="Times New Roman" w:hAnsi="Times New Roman" w:cs="Times New Roman"/>
          <w:b/>
          <w:sz w:val="32"/>
          <w:szCs w:val="32"/>
        </w:rPr>
        <w:t>ая</w:t>
      </w:r>
      <w:r w:rsidRPr="0041561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1623A" w:rsidRPr="0041561C">
        <w:rPr>
          <w:rFonts w:ascii="Times New Roman" w:hAnsi="Times New Roman" w:cs="Times New Roman"/>
          <w:b/>
          <w:sz w:val="32"/>
          <w:szCs w:val="32"/>
        </w:rPr>
        <w:t>разработка</w:t>
      </w:r>
      <w:r w:rsidR="0041561C" w:rsidRPr="0041561C">
        <w:rPr>
          <w:rFonts w:ascii="Times New Roman" w:hAnsi="Times New Roman" w:cs="Times New Roman"/>
          <w:b/>
          <w:sz w:val="32"/>
          <w:szCs w:val="32"/>
        </w:rPr>
        <w:t xml:space="preserve">, обеспечивающая реализацию федерального  государственного образовательного стандарта дошкольного образования </w:t>
      </w:r>
    </w:p>
    <w:p w:rsidR="0021623A" w:rsidRPr="0041561C" w:rsidRDefault="0041561C" w:rsidP="0041561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1561C">
        <w:rPr>
          <w:rFonts w:ascii="Times New Roman" w:hAnsi="Times New Roman" w:cs="Times New Roman"/>
          <w:b/>
          <w:sz w:val="32"/>
          <w:szCs w:val="32"/>
        </w:rPr>
        <w:t>по социально-коммуникативному развитию</w:t>
      </w:r>
    </w:p>
    <w:p w:rsidR="0041561C" w:rsidRPr="0041561C" w:rsidRDefault="0041561C" w:rsidP="00641BE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2001" w:rsidRDefault="00C27232" w:rsidP="00641BE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1561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41BEB" w:rsidRPr="0041561C">
        <w:rPr>
          <w:rFonts w:ascii="Times New Roman" w:hAnsi="Times New Roman" w:cs="Times New Roman"/>
          <w:b/>
          <w:sz w:val="40"/>
          <w:szCs w:val="40"/>
        </w:rPr>
        <w:t>«</w:t>
      </w:r>
      <w:r w:rsidR="00CF2001">
        <w:rPr>
          <w:rFonts w:ascii="Times New Roman" w:hAnsi="Times New Roman" w:cs="Times New Roman"/>
          <w:b/>
          <w:sz w:val="40"/>
          <w:szCs w:val="40"/>
        </w:rPr>
        <w:t xml:space="preserve">История о том, </w:t>
      </w:r>
    </w:p>
    <w:p w:rsidR="00CF2001" w:rsidRDefault="00CF2001" w:rsidP="00641BE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как в детском саду научиться </w:t>
      </w:r>
    </w:p>
    <w:p w:rsidR="00641BEB" w:rsidRPr="0041561C" w:rsidRDefault="00CF2001" w:rsidP="00641BE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 профессии играть</w:t>
      </w:r>
      <w:r w:rsidR="00641BEB" w:rsidRPr="0041561C">
        <w:rPr>
          <w:rFonts w:ascii="Times New Roman" w:hAnsi="Times New Roman" w:cs="Times New Roman"/>
          <w:b/>
          <w:sz w:val="40"/>
          <w:szCs w:val="40"/>
        </w:rPr>
        <w:t>»</w:t>
      </w:r>
    </w:p>
    <w:p w:rsidR="00641BEB" w:rsidRPr="004818A0" w:rsidRDefault="00641BEB" w:rsidP="00641B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27232" w:rsidRDefault="00C27232" w:rsidP="00641B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1BEB" w:rsidRDefault="000663F7" w:rsidP="00641BEB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</w:t>
      </w:r>
      <w:r w:rsidR="00641BEB" w:rsidRPr="00FD00C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56FFC" w:rsidRDefault="00B56FFC" w:rsidP="00641BEB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Ионова Надежда Анатольевна, заместитель заведующего</w:t>
      </w:r>
    </w:p>
    <w:p w:rsidR="00641BEB" w:rsidRPr="00FF59EF" w:rsidRDefault="00FF59EF" w:rsidP="00B56FFC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Носова Елена Александровна</w:t>
      </w:r>
      <w:r w:rsidR="00641BEB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56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старший </w:t>
      </w:r>
      <w:r w:rsidR="00641BEB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r w:rsidR="00641BEB" w:rsidRPr="00FF59EF">
        <w:t xml:space="preserve"> </w:t>
      </w:r>
    </w:p>
    <w:p w:rsidR="00641BEB" w:rsidRDefault="00641BEB" w:rsidP="00641B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232" w:rsidRDefault="00C27232" w:rsidP="00641B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1BEB" w:rsidRPr="00436AE8" w:rsidRDefault="005F1C7B" w:rsidP="00641BE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 </w:t>
      </w:r>
      <w:r w:rsidR="00B00A8B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Нефтеюганск</w:t>
      </w:r>
    </w:p>
    <w:p w:rsidR="008E72FE" w:rsidRDefault="008E72FE" w:rsidP="007C53F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DB8" w:rsidRDefault="00011DB8" w:rsidP="00011D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DB8" w:rsidRDefault="00011DB8" w:rsidP="00011D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DB8" w:rsidRDefault="00011DB8" w:rsidP="00011D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35AB" w:rsidRDefault="006D35AB" w:rsidP="00011D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DB8" w:rsidRDefault="00011DB8" w:rsidP="00011D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35AB" w:rsidRPr="00FF59EF" w:rsidRDefault="006D35AB" w:rsidP="00011D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DB8" w:rsidRPr="00FF59EF" w:rsidRDefault="009B083B" w:rsidP="00011DB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Составитель</w:t>
      </w:r>
      <w:r w:rsidR="00011DB8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11DB8" w:rsidRPr="00011DB8" w:rsidRDefault="00FF59EF" w:rsidP="00011DB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Носова Е.А.</w:t>
      </w:r>
      <w:r w:rsidR="00011DB8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56FFC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Ионова Н.А.</w:t>
      </w:r>
    </w:p>
    <w:p w:rsidR="006D35AB" w:rsidRDefault="006D35AB" w:rsidP="00011D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202E" w:rsidRPr="00011DB8" w:rsidRDefault="0039202E" w:rsidP="00CF20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DB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</w:t>
      </w:r>
      <w:r w:rsidR="0021623A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011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623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</w:t>
      </w:r>
      <w:r w:rsidRPr="00011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CF2001" w:rsidRPr="00CF200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о том, как в детском саду научиться в профессии играть</w:t>
      </w:r>
      <w:r w:rsidR="00B00A8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11DB8" w:rsidRPr="00011DB8">
        <w:rPr>
          <w:rFonts w:ascii="Times New Roman" w:eastAsia="Times New Roman" w:hAnsi="Times New Roman" w:cs="Times New Roman"/>
          <w:sz w:val="28"/>
          <w:szCs w:val="28"/>
          <w:lang w:eastAsia="ru-RU"/>
        </w:rPr>
        <w:t>/разработчик</w:t>
      </w:r>
      <w:r w:rsidR="00B56FF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2723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B56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Ионова Н.А.,</w:t>
      </w:r>
      <w:r w:rsidR="00C2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59EF" w:rsidRPr="0043121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Носова Е.А.</w:t>
      </w:r>
      <w:r w:rsidR="00011DB8" w:rsidRPr="0043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011DB8" w:rsidRPr="00011DB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 города Нефтеюганска «Детск</w:t>
      </w:r>
      <w:r w:rsidR="00B00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 сад №16 «Золотая рыбка», </w:t>
      </w:r>
      <w:r w:rsidR="00B00A8B" w:rsidRPr="004914F9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4818A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11DB8" w:rsidRPr="004914F9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3</w:t>
      </w:r>
      <w:r w:rsidR="00C5387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11DB8" w:rsidRPr="004914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</w:t>
      </w:r>
    </w:p>
    <w:p w:rsidR="0039202E" w:rsidRDefault="0039202E" w:rsidP="007C53F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35AB" w:rsidRDefault="006D35AB" w:rsidP="007C53F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202E" w:rsidRDefault="0039202E" w:rsidP="007C53F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35AB" w:rsidRPr="00627D64" w:rsidRDefault="006D35AB" w:rsidP="006D35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D6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Пособие послужит своего рода «подсказкой»</w:t>
      </w:r>
      <w:r w:rsidR="00980719" w:rsidRPr="00627D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педагогу</w:t>
      </w:r>
      <w:r w:rsidRPr="00627D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AF443F">
        <w:rPr>
          <w:rFonts w:ascii="Times New Roman" w:hAnsi="Times New Roman"/>
          <w:sz w:val="24"/>
          <w:szCs w:val="24"/>
          <w:lang w:eastAsia="ru-RU"/>
        </w:rPr>
        <w:t>как</w:t>
      </w:r>
      <w:r w:rsidR="004818A0">
        <w:rPr>
          <w:rFonts w:ascii="Times New Roman" w:hAnsi="Times New Roman"/>
          <w:sz w:val="24"/>
          <w:szCs w:val="24"/>
          <w:lang w:eastAsia="ru-RU"/>
        </w:rPr>
        <w:t xml:space="preserve"> организовать сюжетно-ролевую игру</w:t>
      </w:r>
      <w:r w:rsidR="00AF443F">
        <w:rPr>
          <w:rFonts w:ascii="Times New Roman" w:hAnsi="Times New Roman"/>
          <w:sz w:val="24"/>
          <w:szCs w:val="24"/>
          <w:lang w:eastAsia="ru-RU"/>
        </w:rPr>
        <w:t>, при этом,</w:t>
      </w:r>
      <w:r w:rsidR="00AF443F" w:rsidRPr="00AF443F">
        <w:rPr>
          <w:rFonts w:ascii="Times New Roman" w:hAnsi="Times New Roman"/>
          <w:sz w:val="24"/>
          <w:szCs w:val="24"/>
          <w:lang w:eastAsia="ru-RU"/>
        </w:rPr>
        <w:t xml:space="preserve"> отражая характер работы представителей разных профессий;</w:t>
      </w:r>
      <w:r w:rsidR="004818A0" w:rsidRPr="00627D6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66EA6" w:rsidRPr="00627D64">
        <w:rPr>
          <w:rFonts w:ascii="Times New Roman" w:hAnsi="Times New Roman"/>
          <w:sz w:val="24"/>
          <w:szCs w:val="24"/>
          <w:lang w:eastAsia="ru-RU"/>
        </w:rPr>
        <w:t>какие условия необходимы</w:t>
      </w:r>
      <w:r w:rsidR="000F5F6C">
        <w:rPr>
          <w:rFonts w:ascii="Times New Roman" w:hAnsi="Times New Roman"/>
          <w:sz w:val="24"/>
          <w:szCs w:val="24"/>
          <w:lang w:eastAsia="ru-RU"/>
        </w:rPr>
        <w:t xml:space="preserve"> для ранней профориентации дошкольников в условиях ДОУ</w:t>
      </w:r>
      <w:r w:rsidR="00AF443F">
        <w:rPr>
          <w:rFonts w:ascii="Times New Roman" w:hAnsi="Times New Roman"/>
          <w:sz w:val="24"/>
          <w:szCs w:val="24"/>
          <w:lang w:eastAsia="ru-RU"/>
        </w:rPr>
        <w:t>;</w:t>
      </w:r>
      <w:r w:rsidR="00312BB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F5F6C">
        <w:rPr>
          <w:rFonts w:ascii="Times New Roman" w:hAnsi="Times New Roman"/>
          <w:sz w:val="24"/>
          <w:szCs w:val="24"/>
          <w:lang w:eastAsia="ru-RU"/>
        </w:rPr>
        <w:t>как сформировать</w:t>
      </w:r>
      <w:r w:rsidR="00F66EA6" w:rsidRPr="00627D6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F5F6C">
        <w:rPr>
          <w:rFonts w:ascii="Times New Roman" w:hAnsi="Times New Roman"/>
          <w:sz w:val="24"/>
          <w:szCs w:val="24"/>
          <w:lang w:eastAsia="ru-RU"/>
        </w:rPr>
        <w:t>элементарный опыт</w:t>
      </w:r>
      <w:r w:rsidR="000F5F6C" w:rsidRPr="000F5F6C">
        <w:rPr>
          <w:rFonts w:ascii="Times New Roman" w:hAnsi="Times New Roman"/>
          <w:sz w:val="24"/>
          <w:szCs w:val="24"/>
          <w:lang w:eastAsia="ru-RU"/>
        </w:rPr>
        <w:t xml:space="preserve"> профессиональных действий</w:t>
      </w:r>
      <w:r w:rsidR="004818A0">
        <w:rPr>
          <w:rFonts w:ascii="Times New Roman" w:hAnsi="Times New Roman"/>
          <w:sz w:val="24"/>
          <w:szCs w:val="24"/>
          <w:lang w:eastAsia="ru-RU"/>
        </w:rPr>
        <w:t xml:space="preserve"> дошкольников</w:t>
      </w:r>
      <w:r w:rsidR="00627D64" w:rsidRPr="00627D6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00A8B" w:rsidRPr="00627D64" w:rsidRDefault="006D35AB" w:rsidP="00B00A8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7D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Методическая разработка предназначена педагогам дошкольного образования, </w:t>
      </w:r>
      <w:r w:rsidR="00B00A8B" w:rsidRPr="00627D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00A8B" w:rsidRPr="00627D64">
        <w:rPr>
          <w:rFonts w:ascii="Times New Roman" w:eastAsia="Times New Roman" w:hAnsi="Times New Roman"/>
          <w:sz w:val="24"/>
          <w:szCs w:val="24"/>
          <w:lang w:eastAsia="ru-RU"/>
        </w:rPr>
        <w:t xml:space="preserve">может быть использована </w:t>
      </w:r>
      <w:proofErr w:type="spellStart"/>
      <w:r w:rsidR="00B00A8B" w:rsidRPr="00627D64">
        <w:rPr>
          <w:rFonts w:ascii="Times New Roman" w:eastAsia="Times New Roman" w:hAnsi="Times New Roman"/>
          <w:sz w:val="24"/>
          <w:szCs w:val="24"/>
          <w:lang w:eastAsia="ru-RU"/>
        </w:rPr>
        <w:t>педагогогическими</w:t>
      </w:r>
      <w:proofErr w:type="spellEnd"/>
      <w:r w:rsidR="00B00A8B" w:rsidRPr="00627D64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работниками в любом </w:t>
      </w:r>
      <w:r w:rsidR="000F5F6C">
        <w:rPr>
          <w:rFonts w:ascii="Times New Roman" w:eastAsia="Times New Roman" w:hAnsi="Times New Roman"/>
          <w:sz w:val="24"/>
          <w:szCs w:val="24"/>
          <w:lang w:eastAsia="ru-RU"/>
        </w:rPr>
        <w:t xml:space="preserve">дошкольном </w:t>
      </w:r>
      <w:r w:rsidR="00B00A8B" w:rsidRPr="00627D64">
        <w:rPr>
          <w:rFonts w:ascii="Times New Roman" w:eastAsia="Times New Roman" w:hAnsi="Times New Roman"/>
          <w:sz w:val="24"/>
          <w:szCs w:val="24"/>
          <w:lang w:eastAsia="ru-RU"/>
        </w:rPr>
        <w:t xml:space="preserve">образовательном учреждении в сочетании с любой образовательной программой. </w:t>
      </w:r>
    </w:p>
    <w:p w:rsidR="006D35AB" w:rsidRPr="00627D64" w:rsidRDefault="006D35AB" w:rsidP="006D35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35AB" w:rsidRPr="006D35AB" w:rsidRDefault="006D35AB" w:rsidP="007C53F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0A8B" w:rsidRDefault="00B00A8B" w:rsidP="007C53F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35AB" w:rsidRDefault="006D35AB" w:rsidP="007C53F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35AB" w:rsidRDefault="006D35AB" w:rsidP="007C53F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35AB" w:rsidRDefault="006D35AB" w:rsidP="007C53F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18A0" w:rsidRDefault="004818A0" w:rsidP="007C53F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18A0" w:rsidRDefault="004818A0" w:rsidP="007C53F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18A0" w:rsidRDefault="004818A0" w:rsidP="007C53F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2BB2" w:rsidRDefault="00312BB2" w:rsidP="007C53F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35AB" w:rsidRPr="006D35AB" w:rsidRDefault="006D35AB" w:rsidP="006D35AB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5AB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«Детск</w:t>
      </w:r>
      <w:r w:rsidR="00B00A8B">
        <w:rPr>
          <w:rFonts w:ascii="Times New Roman" w:eastAsia="Times New Roman" w:hAnsi="Times New Roman" w:cs="Times New Roman"/>
          <w:sz w:val="24"/>
          <w:szCs w:val="24"/>
          <w:lang w:eastAsia="ru-RU"/>
        </w:rPr>
        <w:t>ий сад №16 «Золотая рыбка», 202</w:t>
      </w:r>
      <w:r w:rsidR="006813D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4F1FBF" w:rsidRDefault="004F1FBF" w:rsidP="007C53F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53F4" w:rsidRDefault="007C53F4" w:rsidP="007C53F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462809" w:rsidRPr="00A13F0C" w:rsidRDefault="00E6431D" w:rsidP="00313F6E">
      <w:pPr>
        <w:pStyle w:val="a3"/>
        <w:numPr>
          <w:ilvl w:val="0"/>
          <w:numId w:val="2"/>
        </w:numPr>
        <w:tabs>
          <w:tab w:val="left" w:leader="dot" w:pos="0"/>
        </w:tabs>
        <w:spacing w:after="0" w:line="36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 «</w:t>
      </w:r>
      <w:r w:rsidR="00613857" w:rsidRPr="00A13F0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Завязка</w:t>
      </w:r>
      <w:r w:rsidRPr="00A13F0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13F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13F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13F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13F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13F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13F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13F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13F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D35AB" w:rsidRPr="00A13F0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7C53F4" w:rsidRPr="00A13F0C" w:rsidRDefault="00A13F0C" w:rsidP="00313F6E">
      <w:pPr>
        <w:pStyle w:val="a3"/>
        <w:numPr>
          <w:ilvl w:val="0"/>
          <w:numId w:val="2"/>
        </w:numPr>
        <w:tabs>
          <w:tab w:val="left" w:leader="dot" w:pos="0"/>
        </w:tabs>
        <w:spacing w:after="0" w:line="36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F0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</w:t>
      </w:r>
      <w:r w:rsidR="0067571E" w:rsidRPr="00A13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«Крючок»</w:t>
      </w:r>
      <w:r w:rsidR="00D756B4" w:rsidRPr="00A13F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13F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13F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13F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13F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13F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13F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F68CD" w:rsidRPr="00A13F0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67571E" w:rsidRPr="00A13F0C" w:rsidRDefault="00A13F0C" w:rsidP="00313F6E">
      <w:pPr>
        <w:pStyle w:val="a3"/>
        <w:numPr>
          <w:ilvl w:val="0"/>
          <w:numId w:val="2"/>
        </w:numPr>
        <w:tabs>
          <w:tab w:val="left" w:leader="dot" w:pos="0"/>
        </w:tabs>
        <w:spacing w:after="0" w:line="36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F0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Основное содержание «Развитие»</w:t>
      </w:r>
      <w:r w:rsidR="00292BA7" w:rsidRPr="00A13F0C">
        <w:rPr>
          <w:rFonts w:ascii="Times New Roman" w:eastAsia="Calibri" w:hAnsi="Times New Roman" w:cs="Times New Roman"/>
          <w:sz w:val="28"/>
          <w:szCs w:val="28"/>
        </w:rPr>
        <w:tab/>
      </w:r>
      <w:r w:rsidR="00313F6E">
        <w:rPr>
          <w:rFonts w:ascii="Times New Roman" w:eastAsia="Calibri" w:hAnsi="Times New Roman" w:cs="Times New Roman"/>
          <w:sz w:val="28"/>
          <w:szCs w:val="28"/>
        </w:rPr>
        <w:tab/>
      </w:r>
      <w:r w:rsidR="00313F6E">
        <w:rPr>
          <w:rFonts w:ascii="Times New Roman" w:eastAsia="Calibri" w:hAnsi="Times New Roman" w:cs="Times New Roman"/>
          <w:sz w:val="28"/>
          <w:szCs w:val="28"/>
        </w:rPr>
        <w:tab/>
      </w:r>
      <w:r w:rsidR="00313F6E">
        <w:rPr>
          <w:rFonts w:ascii="Times New Roman" w:eastAsia="Calibri" w:hAnsi="Times New Roman" w:cs="Times New Roman"/>
          <w:sz w:val="28"/>
          <w:szCs w:val="28"/>
        </w:rPr>
        <w:tab/>
      </w:r>
      <w:r w:rsidR="00313F6E">
        <w:rPr>
          <w:rFonts w:ascii="Times New Roman" w:eastAsia="Calibri" w:hAnsi="Times New Roman" w:cs="Times New Roman"/>
          <w:sz w:val="28"/>
          <w:szCs w:val="28"/>
        </w:rPr>
        <w:tab/>
      </w:r>
      <w:r w:rsidR="00313F6E">
        <w:rPr>
          <w:rFonts w:ascii="Times New Roman" w:eastAsia="Calibri" w:hAnsi="Times New Roman" w:cs="Times New Roman"/>
          <w:sz w:val="28"/>
          <w:szCs w:val="28"/>
        </w:rPr>
        <w:tab/>
      </w:r>
      <w:r w:rsidR="002875B8" w:rsidRPr="00A13F0C">
        <w:rPr>
          <w:rFonts w:ascii="Times New Roman" w:eastAsia="Calibri" w:hAnsi="Times New Roman" w:cs="Times New Roman"/>
          <w:sz w:val="28"/>
          <w:szCs w:val="28"/>
        </w:rPr>
        <w:t>9</w:t>
      </w:r>
    </w:p>
    <w:p w:rsidR="0067571E" w:rsidRPr="00A13F0C" w:rsidRDefault="0067571E" w:rsidP="00313F6E">
      <w:pPr>
        <w:pStyle w:val="a3"/>
        <w:numPr>
          <w:ilvl w:val="1"/>
          <w:numId w:val="2"/>
        </w:numPr>
        <w:tabs>
          <w:tab w:val="left" w:leader="dot" w:pos="0"/>
        </w:tabs>
        <w:spacing w:after="0" w:line="36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сюжетный узел </w:t>
      </w:r>
      <w:r w:rsidR="00A13F0C" w:rsidRPr="00A13F0C">
        <w:rPr>
          <w:rFonts w:ascii="Times New Roman" w:eastAsia="Times New Roman" w:hAnsi="Times New Roman" w:cs="Times New Roman"/>
          <w:sz w:val="28"/>
          <w:szCs w:val="28"/>
          <w:lang w:eastAsia="ru-RU"/>
        </w:rPr>
        <w:t>«З</w:t>
      </w:r>
      <w:r w:rsidRPr="00A13F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наком</w:t>
      </w:r>
      <w:r w:rsidR="002F0EC0" w:rsidRPr="00A13F0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A13F0C" w:rsidRPr="00A13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 с профессией»</w:t>
      </w:r>
      <w:r w:rsidR="005C256E" w:rsidRPr="00A13F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13F6E">
        <w:rPr>
          <w:rFonts w:ascii="Times New Roman" w:eastAsia="Calibri" w:hAnsi="Times New Roman" w:cs="Times New Roman"/>
          <w:sz w:val="28"/>
          <w:szCs w:val="28"/>
        </w:rPr>
        <w:tab/>
      </w:r>
      <w:r w:rsidR="00313F6E">
        <w:rPr>
          <w:rFonts w:ascii="Times New Roman" w:eastAsia="Calibri" w:hAnsi="Times New Roman" w:cs="Times New Roman"/>
          <w:sz w:val="28"/>
          <w:szCs w:val="28"/>
        </w:rPr>
        <w:tab/>
      </w:r>
      <w:r w:rsidR="005C256E" w:rsidRPr="00A13F0C">
        <w:rPr>
          <w:rFonts w:ascii="Times New Roman" w:eastAsia="Calibri" w:hAnsi="Times New Roman" w:cs="Times New Roman"/>
          <w:sz w:val="28"/>
          <w:szCs w:val="28"/>
        </w:rPr>
        <w:tab/>
      </w:r>
      <w:r w:rsidR="002875B8" w:rsidRPr="00A13F0C">
        <w:rPr>
          <w:rFonts w:ascii="Times New Roman" w:eastAsia="Calibri" w:hAnsi="Times New Roman" w:cs="Times New Roman"/>
          <w:sz w:val="28"/>
          <w:szCs w:val="28"/>
        </w:rPr>
        <w:t>9</w:t>
      </w:r>
    </w:p>
    <w:p w:rsidR="00313F6E" w:rsidRDefault="0067571E" w:rsidP="00313F6E">
      <w:pPr>
        <w:pStyle w:val="a3"/>
        <w:numPr>
          <w:ilvl w:val="1"/>
          <w:numId w:val="2"/>
        </w:numPr>
        <w:tabs>
          <w:tab w:val="left" w:leader="dot" w:pos="0"/>
        </w:tabs>
        <w:spacing w:after="0" w:line="36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F0C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сюжетный узел</w:t>
      </w:r>
      <w:r w:rsidR="002F0EC0" w:rsidRPr="00A13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3F0C" w:rsidRPr="00A13F0C">
        <w:rPr>
          <w:rFonts w:ascii="Times New Roman" w:eastAsia="Times New Roman" w:hAnsi="Times New Roman" w:cs="Times New Roman"/>
          <w:sz w:val="28"/>
          <w:szCs w:val="28"/>
          <w:lang w:eastAsia="ru-RU"/>
        </w:rPr>
        <w:t>«С</w:t>
      </w:r>
      <w:r w:rsidR="002F0EC0" w:rsidRPr="00A13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оздание профориентированной </w:t>
      </w:r>
    </w:p>
    <w:p w:rsidR="0067571E" w:rsidRPr="00A13F0C" w:rsidRDefault="00A13F0C" w:rsidP="00313F6E">
      <w:pPr>
        <w:pStyle w:val="a3"/>
        <w:tabs>
          <w:tab w:val="left" w:leader="dot" w:pos="0"/>
        </w:tabs>
        <w:spacing w:after="0" w:line="360" w:lineRule="auto"/>
        <w:ind w:left="142"/>
        <w:jc w:val="both"/>
        <w:rPr>
          <w:rStyle w:val="a6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A13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среды в </w:t>
      </w:r>
      <w:r w:rsidR="00DC3189" w:rsidRPr="00A13F0C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группе</w:t>
      </w:r>
      <w:r w:rsidRPr="00A13F0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875B8" w:rsidRPr="00A13F0C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13F6E">
        <w:rPr>
          <w:rStyle w:val="a6"/>
          <w:rFonts w:ascii="Times New Roman" w:hAnsi="Times New Roman" w:cs="Times New Roman"/>
          <w:b w:val="0"/>
          <w:sz w:val="28"/>
          <w:szCs w:val="28"/>
        </w:rPr>
        <w:tab/>
      </w:r>
      <w:r w:rsidR="00313F6E">
        <w:rPr>
          <w:rStyle w:val="a6"/>
          <w:rFonts w:ascii="Times New Roman" w:hAnsi="Times New Roman" w:cs="Times New Roman"/>
          <w:b w:val="0"/>
          <w:sz w:val="28"/>
          <w:szCs w:val="28"/>
        </w:rPr>
        <w:tab/>
      </w:r>
      <w:r w:rsidR="00313F6E">
        <w:rPr>
          <w:rStyle w:val="a6"/>
          <w:rFonts w:ascii="Times New Roman" w:hAnsi="Times New Roman" w:cs="Times New Roman"/>
          <w:b w:val="0"/>
          <w:sz w:val="28"/>
          <w:szCs w:val="28"/>
        </w:rPr>
        <w:tab/>
      </w:r>
      <w:r w:rsidR="00313F6E">
        <w:rPr>
          <w:rStyle w:val="a6"/>
          <w:rFonts w:ascii="Times New Roman" w:hAnsi="Times New Roman" w:cs="Times New Roman"/>
          <w:b w:val="0"/>
          <w:sz w:val="28"/>
          <w:szCs w:val="28"/>
        </w:rPr>
        <w:tab/>
      </w:r>
      <w:r w:rsidR="00313F6E">
        <w:rPr>
          <w:rStyle w:val="a6"/>
          <w:rFonts w:ascii="Times New Roman" w:hAnsi="Times New Roman" w:cs="Times New Roman"/>
          <w:b w:val="0"/>
          <w:sz w:val="28"/>
          <w:szCs w:val="28"/>
        </w:rPr>
        <w:tab/>
      </w:r>
      <w:r w:rsidR="00313F6E">
        <w:rPr>
          <w:rStyle w:val="a6"/>
          <w:rFonts w:ascii="Times New Roman" w:hAnsi="Times New Roman" w:cs="Times New Roman"/>
          <w:b w:val="0"/>
          <w:sz w:val="28"/>
          <w:szCs w:val="28"/>
        </w:rPr>
        <w:tab/>
      </w:r>
      <w:r w:rsidR="00313F6E">
        <w:rPr>
          <w:rStyle w:val="a6"/>
          <w:rFonts w:ascii="Times New Roman" w:hAnsi="Times New Roman" w:cs="Times New Roman"/>
          <w:b w:val="0"/>
          <w:sz w:val="28"/>
          <w:szCs w:val="28"/>
        </w:rPr>
        <w:tab/>
      </w:r>
      <w:r w:rsidR="00313F6E">
        <w:rPr>
          <w:rStyle w:val="a6"/>
          <w:rFonts w:ascii="Times New Roman" w:hAnsi="Times New Roman" w:cs="Times New Roman"/>
          <w:b w:val="0"/>
          <w:sz w:val="28"/>
          <w:szCs w:val="28"/>
        </w:rPr>
        <w:tab/>
      </w:r>
      <w:r w:rsidR="00313F6E">
        <w:rPr>
          <w:rStyle w:val="a6"/>
          <w:rFonts w:ascii="Times New Roman" w:hAnsi="Times New Roman" w:cs="Times New Roman"/>
          <w:b w:val="0"/>
          <w:sz w:val="28"/>
          <w:szCs w:val="28"/>
        </w:rPr>
        <w:tab/>
      </w:r>
      <w:r w:rsidR="002875B8" w:rsidRPr="00A13F0C">
        <w:rPr>
          <w:rStyle w:val="a6"/>
          <w:rFonts w:ascii="Times New Roman" w:hAnsi="Times New Roman" w:cs="Times New Roman"/>
          <w:b w:val="0"/>
          <w:sz w:val="28"/>
          <w:szCs w:val="28"/>
        </w:rPr>
        <w:t>1</w:t>
      </w:r>
      <w:r w:rsidR="00C5387C">
        <w:rPr>
          <w:rStyle w:val="a6"/>
          <w:rFonts w:ascii="Times New Roman" w:hAnsi="Times New Roman" w:cs="Times New Roman"/>
          <w:b w:val="0"/>
          <w:sz w:val="28"/>
          <w:szCs w:val="28"/>
        </w:rPr>
        <w:t>2</w:t>
      </w:r>
    </w:p>
    <w:p w:rsidR="00313F6E" w:rsidRPr="00313F6E" w:rsidRDefault="00A13F0C" w:rsidP="00313F6E">
      <w:pPr>
        <w:pStyle w:val="a3"/>
        <w:numPr>
          <w:ilvl w:val="1"/>
          <w:numId w:val="2"/>
        </w:numPr>
        <w:tabs>
          <w:tab w:val="left" w:leader="dot" w:pos="0"/>
        </w:tabs>
        <w:spacing w:after="0" w:line="360" w:lineRule="auto"/>
        <w:ind w:left="0" w:firstLine="142"/>
        <w:jc w:val="both"/>
        <w:rPr>
          <w:rStyle w:val="a6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A13F0C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Третий сюжетный узел </w:t>
      </w:r>
      <w:r w:rsidRPr="00313F6E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«Взаимодействие с социальными </w:t>
      </w:r>
    </w:p>
    <w:p w:rsidR="002F0EC0" w:rsidRPr="00313F6E" w:rsidRDefault="00A13F0C" w:rsidP="00313F6E">
      <w:pPr>
        <w:pStyle w:val="a3"/>
        <w:tabs>
          <w:tab w:val="left" w:leader="dot" w:pos="0"/>
        </w:tabs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F6E">
        <w:rPr>
          <w:rStyle w:val="a6"/>
          <w:rFonts w:ascii="Times New Roman" w:hAnsi="Times New Roman" w:cs="Times New Roman"/>
          <w:b w:val="0"/>
          <w:sz w:val="28"/>
          <w:szCs w:val="28"/>
        </w:rPr>
        <w:t>партнерами и родительской общественностью»</w:t>
      </w:r>
      <w:r w:rsidR="002875B8" w:rsidRPr="00313F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875B8" w:rsidRPr="00313F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313F6E" w:rsidRPr="00313F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313F6E" w:rsidRPr="00313F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313F6E" w:rsidRPr="00313F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71495A" w:rsidRPr="00313F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C538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</w:p>
    <w:p w:rsidR="001B168B" w:rsidRPr="00A13F0C" w:rsidRDefault="00A13F0C" w:rsidP="00313F6E">
      <w:pPr>
        <w:pStyle w:val="a3"/>
        <w:numPr>
          <w:ilvl w:val="1"/>
          <w:numId w:val="2"/>
        </w:numPr>
        <w:tabs>
          <w:tab w:val="left" w:leader="dot" w:pos="0"/>
        </w:tabs>
        <w:spacing w:after="0" w:line="36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F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Кульминация «Сюжетно-ролевая игра»</w:t>
      </w:r>
      <w:r w:rsidR="002875B8" w:rsidRPr="00A13F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875B8" w:rsidRPr="00A13F0C">
        <w:rPr>
          <w:rFonts w:ascii="Times New Roman" w:eastAsia="Calibri" w:hAnsi="Times New Roman" w:cs="Times New Roman"/>
          <w:sz w:val="28"/>
          <w:szCs w:val="28"/>
        </w:rPr>
        <w:tab/>
      </w:r>
      <w:r w:rsidR="00313F6E">
        <w:rPr>
          <w:rFonts w:ascii="Times New Roman" w:eastAsia="Calibri" w:hAnsi="Times New Roman" w:cs="Times New Roman"/>
          <w:sz w:val="28"/>
          <w:szCs w:val="28"/>
        </w:rPr>
        <w:tab/>
      </w:r>
      <w:r w:rsidR="00313F6E">
        <w:rPr>
          <w:rFonts w:ascii="Times New Roman" w:eastAsia="Calibri" w:hAnsi="Times New Roman" w:cs="Times New Roman"/>
          <w:sz w:val="28"/>
          <w:szCs w:val="28"/>
        </w:rPr>
        <w:tab/>
      </w:r>
      <w:r w:rsidR="00313F6E">
        <w:rPr>
          <w:rFonts w:ascii="Times New Roman" w:eastAsia="Calibri" w:hAnsi="Times New Roman" w:cs="Times New Roman"/>
          <w:sz w:val="28"/>
          <w:szCs w:val="28"/>
        </w:rPr>
        <w:tab/>
      </w:r>
      <w:r w:rsidR="00313F6E">
        <w:rPr>
          <w:rFonts w:ascii="Times New Roman" w:eastAsia="Calibri" w:hAnsi="Times New Roman" w:cs="Times New Roman"/>
          <w:sz w:val="28"/>
          <w:szCs w:val="28"/>
        </w:rPr>
        <w:tab/>
      </w:r>
      <w:r w:rsidR="002875B8" w:rsidRPr="00A13F0C">
        <w:rPr>
          <w:rFonts w:ascii="Times New Roman" w:eastAsia="Calibri" w:hAnsi="Times New Roman" w:cs="Times New Roman"/>
          <w:sz w:val="28"/>
          <w:szCs w:val="28"/>
        </w:rPr>
        <w:t>1</w:t>
      </w:r>
      <w:r w:rsidR="00C5387C">
        <w:rPr>
          <w:rFonts w:ascii="Times New Roman" w:eastAsia="Calibri" w:hAnsi="Times New Roman" w:cs="Times New Roman"/>
          <w:sz w:val="28"/>
          <w:szCs w:val="28"/>
        </w:rPr>
        <w:t>5</w:t>
      </w:r>
    </w:p>
    <w:p w:rsidR="002F0EC0" w:rsidRPr="00A13F0C" w:rsidRDefault="001B168B" w:rsidP="00313F6E">
      <w:pPr>
        <w:pStyle w:val="a3"/>
        <w:numPr>
          <w:ilvl w:val="0"/>
          <w:numId w:val="2"/>
        </w:numPr>
        <w:tabs>
          <w:tab w:val="left" w:leader="dot" w:pos="0"/>
        </w:tabs>
        <w:spacing w:after="0" w:line="36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F0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 «Развязка»</w:t>
      </w:r>
      <w:r w:rsidR="002875B8" w:rsidRPr="00A13F0C">
        <w:rPr>
          <w:rFonts w:ascii="Times New Roman" w:eastAsia="Calibri" w:hAnsi="Times New Roman" w:cs="Times New Roman"/>
          <w:sz w:val="28"/>
          <w:szCs w:val="28"/>
        </w:rPr>
        <w:tab/>
      </w:r>
      <w:r w:rsidR="00313F6E">
        <w:rPr>
          <w:rFonts w:ascii="Times New Roman" w:eastAsia="Calibri" w:hAnsi="Times New Roman" w:cs="Times New Roman"/>
          <w:sz w:val="28"/>
          <w:szCs w:val="28"/>
        </w:rPr>
        <w:tab/>
      </w:r>
      <w:r w:rsidR="00313F6E">
        <w:rPr>
          <w:rFonts w:ascii="Times New Roman" w:eastAsia="Calibri" w:hAnsi="Times New Roman" w:cs="Times New Roman"/>
          <w:sz w:val="28"/>
          <w:szCs w:val="28"/>
        </w:rPr>
        <w:tab/>
      </w:r>
      <w:r w:rsidR="00313F6E">
        <w:rPr>
          <w:rFonts w:ascii="Times New Roman" w:eastAsia="Calibri" w:hAnsi="Times New Roman" w:cs="Times New Roman"/>
          <w:sz w:val="28"/>
          <w:szCs w:val="28"/>
        </w:rPr>
        <w:tab/>
      </w:r>
      <w:r w:rsidR="00313F6E">
        <w:rPr>
          <w:rFonts w:ascii="Times New Roman" w:eastAsia="Calibri" w:hAnsi="Times New Roman" w:cs="Times New Roman"/>
          <w:sz w:val="28"/>
          <w:szCs w:val="28"/>
        </w:rPr>
        <w:tab/>
      </w:r>
      <w:r w:rsidR="00313F6E">
        <w:rPr>
          <w:rFonts w:ascii="Times New Roman" w:eastAsia="Calibri" w:hAnsi="Times New Roman" w:cs="Times New Roman"/>
          <w:sz w:val="28"/>
          <w:szCs w:val="28"/>
        </w:rPr>
        <w:tab/>
      </w:r>
      <w:r w:rsidR="00313F6E">
        <w:rPr>
          <w:rFonts w:ascii="Times New Roman" w:eastAsia="Calibri" w:hAnsi="Times New Roman" w:cs="Times New Roman"/>
          <w:sz w:val="28"/>
          <w:szCs w:val="28"/>
        </w:rPr>
        <w:tab/>
      </w:r>
      <w:r w:rsidR="00313F6E">
        <w:rPr>
          <w:rFonts w:ascii="Times New Roman" w:eastAsia="Calibri" w:hAnsi="Times New Roman" w:cs="Times New Roman"/>
          <w:sz w:val="28"/>
          <w:szCs w:val="28"/>
        </w:rPr>
        <w:tab/>
      </w:r>
      <w:r w:rsidR="002875B8" w:rsidRPr="00A13F0C">
        <w:rPr>
          <w:rFonts w:ascii="Times New Roman" w:eastAsia="Calibri" w:hAnsi="Times New Roman" w:cs="Times New Roman"/>
          <w:sz w:val="28"/>
          <w:szCs w:val="28"/>
        </w:rPr>
        <w:t>1</w:t>
      </w:r>
      <w:r w:rsidR="00C5387C">
        <w:rPr>
          <w:rFonts w:ascii="Times New Roman" w:eastAsia="Calibri" w:hAnsi="Times New Roman" w:cs="Times New Roman"/>
          <w:sz w:val="28"/>
          <w:szCs w:val="28"/>
        </w:rPr>
        <w:t>7</w:t>
      </w:r>
    </w:p>
    <w:p w:rsidR="00313F6E" w:rsidRDefault="00A13F0C" w:rsidP="00313F6E">
      <w:pPr>
        <w:pStyle w:val="a3"/>
        <w:numPr>
          <w:ilvl w:val="0"/>
          <w:numId w:val="2"/>
        </w:numPr>
        <w:tabs>
          <w:tab w:val="left" w:leader="dot" w:pos="0"/>
        </w:tabs>
        <w:spacing w:after="0" w:line="360" w:lineRule="auto"/>
        <w:ind w:left="0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3F0C">
        <w:rPr>
          <w:rFonts w:ascii="Times New Roman" w:eastAsia="Calibri" w:hAnsi="Times New Roman" w:cs="Times New Roman"/>
          <w:sz w:val="28"/>
          <w:szCs w:val="28"/>
        </w:rPr>
        <w:t xml:space="preserve">Практическая значимость, </w:t>
      </w:r>
      <w:proofErr w:type="spellStart"/>
      <w:r w:rsidRPr="00A13F0C">
        <w:rPr>
          <w:rFonts w:ascii="Times New Roman" w:eastAsia="Calibri" w:hAnsi="Times New Roman" w:cs="Times New Roman"/>
          <w:sz w:val="28"/>
          <w:szCs w:val="28"/>
        </w:rPr>
        <w:t>транслируемость</w:t>
      </w:r>
      <w:proofErr w:type="spellEnd"/>
      <w:r w:rsidRPr="00A13F0C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A13F0C" w:rsidRPr="00A13F0C" w:rsidRDefault="00A13F0C" w:rsidP="00313F6E">
      <w:pPr>
        <w:pStyle w:val="a3"/>
        <w:tabs>
          <w:tab w:val="left" w:leader="dot" w:pos="0"/>
        </w:tabs>
        <w:spacing w:after="0" w:line="36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3F0C">
        <w:rPr>
          <w:rFonts w:ascii="Times New Roman" w:eastAsia="Calibri" w:hAnsi="Times New Roman" w:cs="Times New Roman"/>
          <w:sz w:val="28"/>
          <w:szCs w:val="28"/>
        </w:rPr>
        <w:t>тиражируемость и пе</w:t>
      </w:r>
      <w:r w:rsidR="002513F7">
        <w:rPr>
          <w:rFonts w:ascii="Times New Roman" w:eastAsia="Calibri" w:hAnsi="Times New Roman" w:cs="Times New Roman"/>
          <w:sz w:val="28"/>
          <w:szCs w:val="28"/>
        </w:rPr>
        <w:t>рспективность применения пособия</w:t>
      </w:r>
      <w:r w:rsidR="00313F6E">
        <w:rPr>
          <w:rFonts w:ascii="Times New Roman" w:eastAsia="Calibri" w:hAnsi="Times New Roman" w:cs="Times New Roman"/>
          <w:sz w:val="28"/>
          <w:szCs w:val="28"/>
        </w:rPr>
        <w:tab/>
      </w:r>
      <w:r w:rsidR="00313F6E">
        <w:rPr>
          <w:rFonts w:ascii="Times New Roman" w:eastAsia="Calibri" w:hAnsi="Times New Roman" w:cs="Times New Roman"/>
          <w:sz w:val="28"/>
          <w:szCs w:val="28"/>
        </w:rPr>
        <w:tab/>
      </w:r>
      <w:r w:rsidR="00313F6E">
        <w:rPr>
          <w:rFonts w:ascii="Times New Roman" w:eastAsia="Calibri" w:hAnsi="Times New Roman" w:cs="Times New Roman"/>
          <w:sz w:val="28"/>
          <w:szCs w:val="28"/>
        </w:rPr>
        <w:tab/>
      </w:r>
      <w:r w:rsidR="002513F7">
        <w:rPr>
          <w:rFonts w:ascii="Times New Roman" w:eastAsia="Calibri" w:hAnsi="Times New Roman" w:cs="Times New Roman"/>
          <w:sz w:val="28"/>
          <w:szCs w:val="28"/>
        </w:rPr>
        <w:t>1</w:t>
      </w:r>
      <w:r w:rsidR="00C5387C">
        <w:rPr>
          <w:rFonts w:ascii="Times New Roman" w:eastAsia="Calibri" w:hAnsi="Times New Roman" w:cs="Times New Roman"/>
          <w:sz w:val="28"/>
          <w:szCs w:val="28"/>
        </w:rPr>
        <w:t>8</w:t>
      </w:r>
    </w:p>
    <w:p w:rsidR="007C53F4" w:rsidRPr="002513F7" w:rsidRDefault="007C53F4" w:rsidP="00313F6E">
      <w:pPr>
        <w:tabs>
          <w:tab w:val="left" w:leader="dot" w:pos="0"/>
        </w:tabs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3F7">
        <w:rPr>
          <w:rFonts w:ascii="Times New Roman" w:eastAsia="Calibri" w:hAnsi="Times New Roman" w:cs="Times New Roman"/>
          <w:sz w:val="28"/>
          <w:szCs w:val="28"/>
        </w:rPr>
        <w:t>Список литературы</w:t>
      </w:r>
      <w:r w:rsidRPr="002513F7">
        <w:rPr>
          <w:rFonts w:ascii="Times New Roman" w:eastAsia="Calibri" w:hAnsi="Times New Roman" w:cs="Times New Roman"/>
          <w:sz w:val="28"/>
          <w:szCs w:val="28"/>
        </w:rPr>
        <w:tab/>
      </w:r>
      <w:r w:rsidR="00313F6E">
        <w:rPr>
          <w:rFonts w:ascii="Times New Roman" w:eastAsia="Calibri" w:hAnsi="Times New Roman" w:cs="Times New Roman"/>
          <w:sz w:val="28"/>
          <w:szCs w:val="28"/>
        </w:rPr>
        <w:tab/>
      </w:r>
      <w:r w:rsidR="00313F6E">
        <w:rPr>
          <w:rFonts w:ascii="Times New Roman" w:eastAsia="Calibri" w:hAnsi="Times New Roman" w:cs="Times New Roman"/>
          <w:sz w:val="28"/>
          <w:szCs w:val="28"/>
        </w:rPr>
        <w:tab/>
      </w:r>
      <w:r w:rsidR="00313F6E">
        <w:rPr>
          <w:rFonts w:ascii="Times New Roman" w:eastAsia="Calibri" w:hAnsi="Times New Roman" w:cs="Times New Roman"/>
          <w:sz w:val="28"/>
          <w:szCs w:val="28"/>
        </w:rPr>
        <w:tab/>
      </w:r>
      <w:r w:rsidR="00313F6E">
        <w:rPr>
          <w:rFonts w:ascii="Times New Roman" w:eastAsia="Calibri" w:hAnsi="Times New Roman" w:cs="Times New Roman"/>
          <w:sz w:val="28"/>
          <w:szCs w:val="28"/>
        </w:rPr>
        <w:tab/>
      </w:r>
      <w:r w:rsidR="00313F6E">
        <w:rPr>
          <w:rFonts w:ascii="Times New Roman" w:eastAsia="Calibri" w:hAnsi="Times New Roman" w:cs="Times New Roman"/>
          <w:sz w:val="28"/>
          <w:szCs w:val="28"/>
        </w:rPr>
        <w:tab/>
      </w:r>
      <w:r w:rsidR="00313F6E">
        <w:rPr>
          <w:rFonts w:ascii="Times New Roman" w:eastAsia="Calibri" w:hAnsi="Times New Roman" w:cs="Times New Roman"/>
          <w:sz w:val="28"/>
          <w:szCs w:val="28"/>
        </w:rPr>
        <w:tab/>
      </w:r>
      <w:r w:rsidR="00313F6E">
        <w:rPr>
          <w:rFonts w:ascii="Times New Roman" w:eastAsia="Calibri" w:hAnsi="Times New Roman" w:cs="Times New Roman"/>
          <w:sz w:val="28"/>
          <w:szCs w:val="28"/>
        </w:rPr>
        <w:tab/>
      </w:r>
      <w:r w:rsidR="00313F6E">
        <w:rPr>
          <w:rFonts w:ascii="Times New Roman" w:eastAsia="Calibri" w:hAnsi="Times New Roman" w:cs="Times New Roman"/>
          <w:sz w:val="28"/>
          <w:szCs w:val="28"/>
        </w:rPr>
        <w:tab/>
      </w:r>
      <w:r w:rsidR="0071495A" w:rsidRPr="002513F7">
        <w:rPr>
          <w:rFonts w:ascii="Times New Roman" w:eastAsia="Calibri" w:hAnsi="Times New Roman" w:cs="Times New Roman"/>
          <w:sz w:val="28"/>
          <w:szCs w:val="28"/>
        </w:rPr>
        <w:t>2</w:t>
      </w:r>
      <w:r w:rsidR="00C5387C">
        <w:rPr>
          <w:rFonts w:ascii="Times New Roman" w:eastAsia="Calibri" w:hAnsi="Times New Roman" w:cs="Times New Roman"/>
          <w:sz w:val="28"/>
          <w:szCs w:val="28"/>
        </w:rPr>
        <w:t>0</w:t>
      </w:r>
    </w:p>
    <w:p w:rsidR="007C53F4" w:rsidRPr="002513F7" w:rsidRDefault="007C53F4" w:rsidP="00313F6E">
      <w:pPr>
        <w:tabs>
          <w:tab w:val="left" w:leader="dot" w:pos="0"/>
        </w:tabs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3F7">
        <w:rPr>
          <w:rFonts w:ascii="Times New Roman" w:eastAsia="Calibri" w:hAnsi="Times New Roman" w:cs="Times New Roman"/>
          <w:sz w:val="28"/>
          <w:szCs w:val="28"/>
        </w:rPr>
        <w:t>Приложения</w:t>
      </w:r>
      <w:r w:rsidRPr="002513F7">
        <w:rPr>
          <w:rFonts w:ascii="Times New Roman" w:eastAsia="Calibri" w:hAnsi="Times New Roman" w:cs="Times New Roman"/>
          <w:sz w:val="28"/>
          <w:szCs w:val="28"/>
        </w:rPr>
        <w:tab/>
      </w:r>
      <w:r w:rsidR="00313F6E">
        <w:rPr>
          <w:rFonts w:ascii="Times New Roman" w:eastAsia="Calibri" w:hAnsi="Times New Roman" w:cs="Times New Roman"/>
          <w:sz w:val="28"/>
          <w:szCs w:val="28"/>
        </w:rPr>
        <w:tab/>
      </w:r>
      <w:r w:rsidR="00313F6E">
        <w:rPr>
          <w:rFonts w:ascii="Times New Roman" w:eastAsia="Calibri" w:hAnsi="Times New Roman" w:cs="Times New Roman"/>
          <w:sz w:val="28"/>
          <w:szCs w:val="28"/>
        </w:rPr>
        <w:tab/>
      </w:r>
      <w:r w:rsidR="00313F6E">
        <w:rPr>
          <w:rFonts w:ascii="Times New Roman" w:eastAsia="Calibri" w:hAnsi="Times New Roman" w:cs="Times New Roman"/>
          <w:sz w:val="28"/>
          <w:szCs w:val="28"/>
        </w:rPr>
        <w:tab/>
      </w:r>
      <w:r w:rsidR="00313F6E">
        <w:rPr>
          <w:rFonts w:ascii="Times New Roman" w:eastAsia="Calibri" w:hAnsi="Times New Roman" w:cs="Times New Roman"/>
          <w:sz w:val="28"/>
          <w:szCs w:val="28"/>
        </w:rPr>
        <w:tab/>
      </w:r>
      <w:r w:rsidR="00313F6E">
        <w:rPr>
          <w:rFonts w:ascii="Times New Roman" w:eastAsia="Calibri" w:hAnsi="Times New Roman" w:cs="Times New Roman"/>
          <w:sz w:val="28"/>
          <w:szCs w:val="28"/>
        </w:rPr>
        <w:tab/>
      </w:r>
      <w:r w:rsidR="00313F6E">
        <w:rPr>
          <w:rFonts w:ascii="Times New Roman" w:eastAsia="Calibri" w:hAnsi="Times New Roman" w:cs="Times New Roman"/>
          <w:sz w:val="28"/>
          <w:szCs w:val="28"/>
        </w:rPr>
        <w:tab/>
      </w:r>
      <w:r w:rsidR="00313F6E">
        <w:rPr>
          <w:rFonts w:ascii="Times New Roman" w:eastAsia="Calibri" w:hAnsi="Times New Roman" w:cs="Times New Roman"/>
          <w:sz w:val="28"/>
          <w:szCs w:val="28"/>
        </w:rPr>
        <w:tab/>
      </w:r>
      <w:r w:rsidR="00313F6E">
        <w:rPr>
          <w:rFonts w:ascii="Times New Roman" w:eastAsia="Calibri" w:hAnsi="Times New Roman" w:cs="Times New Roman"/>
          <w:sz w:val="28"/>
          <w:szCs w:val="28"/>
        </w:rPr>
        <w:tab/>
      </w:r>
      <w:r w:rsidR="00313F6E">
        <w:rPr>
          <w:rFonts w:ascii="Times New Roman" w:eastAsia="Calibri" w:hAnsi="Times New Roman" w:cs="Times New Roman"/>
          <w:sz w:val="28"/>
          <w:szCs w:val="28"/>
        </w:rPr>
        <w:tab/>
      </w:r>
      <w:r w:rsidR="002F68CD" w:rsidRPr="002513F7">
        <w:rPr>
          <w:rFonts w:ascii="Times New Roman" w:eastAsia="Calibri" w:hAnsi="Times New Roman" w:cs="Times New Roman"/>
          <w:sz w:val="28"/>
          <w:szCs w:val="28"/>
        </w:rPr>
        <w:t>2</w:t>
      </w:r>
      <w:r w:rsidR="00C5387C">
        <w:rPr>
          <w:rFonts w:ascii="Times New Roman" w:eastAsia="Calibri" w:hAnsi="Times New Roman" w:cs="Times New Roman"/>
          <w:sz w:val="28"/>
          <w:szCs w:val="28"/>
        </w:rPr>
        <w:t>1</w:t>
      </w:r>
    </w:p>
    <w:p w:rsidR="000A4CE3" w:rsidRDefault="000A4CE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1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760EA8" w:rsidRDefault="003A3249" w:rsidP="008B00B9">
      <w:pPr>
        <w:pStyle w:val="a3"/>
        <w:numPr>
          <w:ilvl w:val="0"/>
          <w:numId w:val="4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  <w:r w:rsidR="00447968" w:rsidRPr="00447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«Завязка»</w:t>
      </w:r>
    </w:p>
    <w:p w:rsidR="00DB5711" w:rsidRPr="00447968" w:rsidRDefault="00DB5711" w:rsidP="00DB5711">
      <w:pPr>
        <w:pStyle w:val="a3"/>
        <w:spacing w:after="0" w:line="360" w:lineRule="auto"/>
        <w:ind w:left="106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095" w:rsidRDefault="00090095" w:rsidP="00090095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Дорогой коллега!</w:t>
      </w:r>
    </w:p>
    <w:p w:rsidR="00906627" w:rsidRPr="003271A4" w:rsidRDefault="00906627" w:rsidP="0006502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методическое пособие написано для того, чтобы помочь </w:t>
      </w:r>
      <w:r w:rsidR="00DC318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педагогу</w:t>
      </w:r>
      <w:r w:rsidRPr="00327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5E9E" w:rsidRPr="00327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маленьких почемучек с огромным и сложным миром профессий и не только познакомить, но </w:t>
      </w:r>
      <w:r w:rsidR="00327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окунуться </w:t>
      </w:r>
      <w:r w:rsidR="003271A4" w:rsidRPr="00327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профессиональную сферу </w:t>
      </w:r>
      <w:r w:rsidR="00855E9E" w:rsidRPr="00327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сюжетно-ролевую игру. </w:t>
      </w:r>
    </w:p>
    <w:p w:rsidR="000078E6" w:rsidRPr="003A3249" w:rsidRDefault="0085243A" w:rsidP="000650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7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данном методическом пособии, </w:t>
      </w:r>
      <w:r w:rsidR="00DC31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предложены</w:t>
      </w:r>
      <w:r w:rsidR="000078E6" w:rsidRPr="00007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78E6" w:rsidRPr="003A32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рекомендации:</w:t>
      </w:r>
    </w:p>
    <w:p w:rsidR="000078E6" w:rsidRPr="000078E6" w:rsidRDefault="000078E6" w:rsidP="00065025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познакомить дошкольников с различными </w:t>
      </w:r>
      <w:r w:rsidR="00D171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профессиями, используя при этом</w:t>
      </w:r>
      <w:r w:rsidRPr="00007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профессиокарты и алгоритмы профессиональной деятельности;</w:t>
      </w:r>
    </w:p>
    <w:p w:rsidR="000078E6" w:rsidRPr="000078E6" w:rsidRDefault="000078E6" w:rsidP="00065025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создать развивающую среду, в которой будут отражены </w:t>
      </w:r>
      <w:r w:rsidRPr="000078E6">
        <w:rPr>
          <w:rFonts w:ascii="Times New Roman" w:hAnsi="Times New Roman"/>
          <w:sz w:val="28"/>
          <w:szCs w:val="28"/>
        </w:rPr>
        <w:t>различные профессиональные центры с представителями разных профессий;</w:t>
      </w:r>
    </w:p>
    <w:p w:rsidR="000078E6" w:rsidRPr="000078E6" w:rsidRDefault="000078E6" w:rsidP="00065025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организовать сюжетно-ролевую игру, где каждый </w:t>
      </w:r>
      <w:proofErr w:type="gramStart"/>
      <w:r w:rsidRPr="000078E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proofErr w:type="gramEnd"/>
      <w:r w:rsidRPr="00007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опираясь на алгоритмы и профессиокарты получит опыт элементарных профессиональных действий;</w:t>
      </w:r>
    </w:p>
    <w:p w:rsidR="000078E6" w:rsidRPr="000078E6" w:rsidRDefault="000078E6" w:rsidP="00065025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8E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формы работы с родителями использовать для реализации данного направления.</w:t>
      </w:r>
    </w:p>
    <w:p w:rsidR="000078E6" w:rsidRDefault="00065025" w:rsidP="0006502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Пособие представлено</w:t>
      </w:r>
      <w:r w:rsidR="00985726" w:rsidRPr="009857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пошаговой инструкции организации образовательной деятельности по ранней профори</w:t>
      </w:r>
      <w:r w:rsidR="0098572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85726" w:rsidRPr="00985726">
        <w:rPr>
          <w:rFonts w:ascii="Times New Roman" w:eastAsia="Times New Roman" w:hAnsi="Times New Roman" w:cs="Times New Roman"/>
          <w:sz w:val="28"/>
          <w:szCs w:val="28"/>
          <w:lang w:eastAsia="ru-RU"/>
        </w:rPr>
        <w:t>нт</w:t>
      </w:r>
      <w:r w:rsidR="0098572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85726" w:rsidRPr="00985726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ции.</w:t>
      </w:r>
      <w:r w:rsidR="009857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Ранняя профориентация подразумевает:</w:t>
      </w:r>
    </w:p>
    <w:p w:rsidR="00985726" w:rsidRPr="00985726" w:rsidRDefault="00985726" w:rsidP="00065025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r w:rsidRPr="009857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представлений дошкольников о профессиях;</w:t>
      </w:r>
    </w:p>
    <w:p w:rsidR="00985726" w:rsidRDefault="00985726" w:rsidP="00065025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72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дошкольников  интереса к труду, трудолюбия, элементарного опыта профессиональной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85726" w:rsidRDefault="00985726" w:rsidP="00065025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элементарных трудовых (профессиональных) проб.</w:t>
      </w:r>
    </w:p>
    <w:p w:rsidR="00132A39" w:rsidRPr="003A3249" w:rsidRDefault="00985726" w:rsidP="0006502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32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разработке </w:t>
      </w:r>
      <w:r w:rsidR="00A328A9" w:rsidRPr="00A328A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методического пособия</w:t>
      </w:r>
      <w:r w:rsidR="00754D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4DD8" w:rsidRPr="003A32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учитывается специфика </w:t>
      </w:r>
      <w:r w:rsidR="006D02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Ханты-Мансийского автономного округа-Югры</w:t>
      </w:r>
      <w:r w:rsidR="00754DD8" w:rsidRPr="003A32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</w:p>
    <w:p w:rsidR="00132A39" w:rsidRDefault="00BD4865" w:rsidP="00132A39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посредством представленного алгоритма педагогической деятельности по ранней профориентации </w:t>
      </w:r>
      <w:r w:rsidR="00754DD8" w:rsidRPr="00132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дошкольники </w:t>
      </w:r>
      <w:r w:rsidRPr="00132A3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познакомить</w:t>
      </w:r>
      <w:r w:rsidR="00754DD8" w:rsidRPr="00132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</w:t>
      </w:r>
      <w:bookmarkStart w:id="1" w:name="_Hlk167961980"/>
      <w:r w:rsidR="00754DD8" w:rsidRPr="00132A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</w:t>
      </w:r>
      <w:r w:rsidRPr="00132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широким спектром профессий, в том числе с профессиями</w:t>
      </w:r>
      <w:r w:rsidR="00754DD8" w:rsidRPr="00132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нашего города и округа</w:t>
      </w:r>
      <w:r w:rsidR="00132A3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754DD8" w:rsidRPr="00132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bookmarkEnd w:id="1"/>
    <w:p w:rsidR="00132A39" w:rsidRDefault="00132A39" w:rsidP="00132A39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виртуальные</w:t>
      </w:r>
      <w:r w:rsidR="00754DD8" w:rsidRPr="00132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экскурс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ии</w:t>
      </w:r>
      <w:r w:rsidR="00754DD8" w:rsidRPr="00132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позволяют </w:t>
      </w:r>
      <w:r w:rsidR="00D171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получить визуальные </w:t>
      </w:r>
      <w:r w:rsidRPr="00132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132A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едприятиях и профессиях нашего региона</w:t>
      </w:r>
      <w:r w:rsidRPr="00132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недоступных для реального посещения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132A39" w:rsidRDefault="00132A39" w:rsidP="00132A39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</w:t>
      </w:r>
      <w:r w:rsidR="00754DD8" w:rsidRPr="00132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встреч с интересными людьми, </w:t>
      </w:r>
      <w:r w:rsidRPr="00132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познакомиться с представителями профессий нашего округа. </w:t>
      </w:r>
    </w:p>
    <w:p w:rsidR="00D864BD" w:rsidRPr="00132A39" w:rsidRDefault="00D864BD" w:rsidP="00132A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A3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методическ</w:t>
      </w:r>
      <w:r w:rsidR="00065025" w:rsidRPr="00132A39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пособия</w:t>
      </w:r>
      <w:r w:rsidRPr="00132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построен</w:t>
      </w:r>
      <w:r w:rsidR="00A5197E" w:rsidRPr="00132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таким образом, чтобы </w:t>
      </w:r>
      <w:r w:rsidR="00DC3189" w:rsidRPr="00132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педагог </w:t>
      </w:r>
      <w:r w:rsidRPr="00132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мог получить сведения о наиболее рациональной организации </w:t>
      </w:r>
      <w:r w:rsidR="00A5197E" w:rsidRPr="00132A3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образовательного процесса по ранней профориентации</w:t>
      </w:r>
      <w:r w:rsidRPr="00132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D4A21" w:rsidRDefault="008D4A21" w:rsidP="000650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Данное пособие </w:t>
      </w:r>
      <w:r w:rsidRPr="00A74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органично сочетается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любой </w:t>
      </w:r>
      <w:r w:rsidRPr="00A744A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программой и направлен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на оказание помощи педагогам </w:t>
      </w:r>
      <w:r w:rsidRPr="00A74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организации профориентационной работы с дошкольниками, направленной на</w:t>
      </w:r>
      <w:r w:rsidRPr="00A74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расширение возможностей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Pr="00A74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реализации своих интересов в различных видах деятельности.</w:t>
      </w:r>
    </w:p>
    <w:p w:rsidR="000A4CE3" w:rsidRDefault="000A4CE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312BB2" w:rsidRDefault="003A3249" w:rsidP="000A4CE3">
      <w:pPr>
        <w:pStyle w:val="a3"/>
        <w:numPr>
          <w:ilvl w:val="0"/>
          <w:numId w:val="4"/>
        </w:numPr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Актуальность</w:t>
      </w:r>
      <w:r w:rsidR="00312BB2" w:rsidRPr="00447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«Крючок»</w:t>
      </w:r>
    </w:p>
    <w:p w:rsidR="00DB5711" w:rsidRPr="00447968" w:rsidRDefault="00DB5711" w:rsidP="00DB5711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4A9" w:rsidRPr="00312BB2" w:rsidRDefault="00A744A9" w:rsidP="00065025">
      <w:pPr>
        <w:spacing w:after="0" w:line="360" w:lineRule="auto"/>
        <w:ind w:firstLine="709"/>
        <w:contextualSpacing/>
        <w:jc w:val="both"/>
        <w:rPr>
          <w:rStyle w:val="fontstyle01"/>
          <w:rFonts w:ascii="Times New Roman" w:hAnsi="Times New Roman" w:cs="Times New Roman"/>
          <w:color w:val="auto"/>
          <w:sz w:val="28"/>
          <w:szCs w:val="28"/>
        </w:rPr>
      </w:pPr>
      <w:r w:rsidRPr="00312BB2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Что определяет выбор профессии в нашей жизни?</w:t>
      </w:r>
    </w:p>
    <w:p w:rsidR="00A744A9" w:rsidRPr="00312BB2" w:rsidRDefault="00A744A9" w:rsidP="00065025">
      <w:pPr>
        <w:spacing w:after="0" w:line="360" w:lineRule="auto"/>
        <w:ind w:firstLine="709"/>
        <w:contextualSpacing/>
        <w:jc w:val="both"/>
        <w:rPr>
          <w:rStyle w:val="fontstyle01"/>
          <w:rFonts w:ascii="Times New Roman" w:hAnsi="Times New Roman" w:cs="Times New Roman"/>
          <w:color w:val="auto"/>
          <w:sz w:val="28"/>
          <w:szCs w:val="28"/>
        </w:rPr>
      </w:pPr>
      <w:r w:rsidRPr="00312BB2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Может быть это профессия родителей? Или желание мамы воплотить в своем ребенке свои мечты? Как часто взрослые задумываются о своем профессиональном выборе, если бы они могли вернуться назад, в детство?</w:t>
      </w:r>
    </w:p>
    <w:p w:rsidR="00A744A9" w:rsidRPr="00312BB2" w:rsidRDefault="00A744A9" w:rsidP="00065025">
      <w:pPr>
        <w:spacing w:after="0" w:line="360" w:lineRule="auto"/>
        <w:ind w:firstLine="709"/>
        <w:contextualSpacing/>
        <w:jc w:val="both"/>
        <w:rPr>
          <w:rStyle w:val="fontstyle01"/>
          <w:rFonts w:ascii="Times New Roman" w:hAnsi="Times New Roman" w:cs="Times New Roman"/>
          <w:color w:val="auto"/>
          <w:sz w:val="28"/>
          <w:szCs w:val="28"/>
        </w:rPr>
      </w:pPr>
      <w:r w:rsidRPr="00312BB2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Где можно было мечтать о своём будущем и играть: сегодня - врач, завтра - банкир и даже Президент… Все девочки мечтали стать: продавцом, учителем или стюардессой, а мальчики – космонавтами или летчиками. А мир профессий намного шире и интересней и задача взрослых помочь ребенку в него окунуться.</w:t>
      </w:r>
    </w:p>
    <w:p w:rsidR="00A744A9" w:rsidRPr="00A744A9" w:rsidRDefault="00A744A9" w:rsidP="0006502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BB2">
        <w:rPr>
          <w:rFonts w:ascii="Times New Roman" w:eastAsia="Times New Roman" w:hAnsi="Times New Roman" w:cs="Times New Roman"/>
          <w:sz w:val="28"/>
          <w:szCs w:val="28"/>
          <w:lang w:eastAsia="ru-RU"/>
        </w:rPr>
        <w:t>У человека все закладывается с детства, в том числе, и его профессиональное самоопределение – процесс сознательного и самостоятельного выбора своего профессионального пути. И одной из задач национального проекта «Образование» на 2019-2024 гг. является:</w:t>
      </w:r>
      <w:r w:rsidRPr="00312B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12BB2">
        <w:rPr>
          <w:rFonts w:ascii="Times New Roman" w:eastAsia="Times New Roman" w:hAnsi="Times New Roman" w:cs="Times New Roman"/>
          <w:sz w:val="28"/>
          <w:szCs w:val="28"/>
          <w:lang w:eastAsia="ru-RU"/>
        </w:rPr>
        <w:t>«…Формирование эффективной системы выявления, поддержки и</w:t>
      </w:r>
      <w:r w:rsidR="00D171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2BB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способностей и</w:t>
      </w:r>
      <w:r w:rsidR="00D171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2BB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талантов у</w:t>
      </w:r>
      <w:r w:rsidR="00D171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2BB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и</w:t>
      </w:r>
      <w:r w:rsidR="00D171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2BB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молодёжи, основанной на</w:t>
      </w:r>
      <w:r w:rsidR="00D171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2B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A744A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инципах справедливости, всеобщности и</w:t>
      </w:r>
      <w:r w:rsidR="00D171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744A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направленной на</w:t>
      </w:r>
      <w:r w:rsidR="00D171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74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самоопределение и профессиональную ориентацию всех обучающихся». </w:t>
      </w:r>
    </w:p>
    <w:p w:rsidR="00A744A9" w:rsidRPr="00A744A9" w:rsidRDefault="00A744A9" w:rsidP="00065025">
      <w:pPr>
        <w:spacing w:after="0" w:line="360" w:lineRule="auto"/>
        <w:ind w:firstLine="709"/>
        <w:contextualSpacing/>
        <w:jc w:val="both"/>
        <w:rPr>
          <w:rStyle w:val="fontstyle01"/>
          <w:rFonts w:ascii="Times New Roman" w:hAnsi="Times New Roman" w:cs="Times New Roman"/>
          <w:color w:val="auto"/>
          <w:sz w:val="28"/>
          <w:szCs w:val="28"/>
        </w:rPr>
      </w:pPr>
      <w:r w:rsidRPr="00A744A9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Согласно Постановлению Минтруда РФ «Об утверждении Положения</w:t>
      </w:r>
      <w:r w:rsidRPr="00A744A9">
        <w:rPr>
          <w:rFonts w:ascii="Times New Roman" w:hAnsi="Times New Roman" w:cs="Times New Roman"/>
          <w:sz w:val="28"/>
          <w:szCs w:val="28"/>
        </w:rPr>
        <w:br/>
      </w:r>
      <w:r w:rsidRPr="00A744A9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о профессиональной ориентации и психологической поддержке населения в</w:t>
      </w:r>
      <w:r w:rsidRPr="00A744A9">
        <w:rPr>
          <w:rFonts w:ascii="Times New Roman" w:hAnsi="Times New Roman" w:cs="Times New Roman"/>
          <w:sz w:val="28"/>
          <w:szCs w:val="28"/>
        </w:rPr>
        <w:br/>
      </w:r>
      <w:r w:rsidRPr="00A744A9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Российской Федерации» от 27 сентября 1996 г. № 1</w:t>
      </w:r>
      <w:r w:rsidR="000A4CE3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,</w:t>
      </w:r>
      <w:r w:rsidRPr="00A744A9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профессиональная</w:t>
      </w:r>
      <w:r w:rsidRPr="00A744A9">
        <w:rPr>
          <w:rFonts w:ascii="Times New Roman" w:hAnsi="Times New Roman" w:cs="Times New Roman"/>
          <w:sz w:val="28"/>
          <w:szCs w:val="28"/>
        </w:rPr>
        <w:br/>
      </w:r>
      <w:r w:rsidRPr="00A744A9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ориентация входит в компетенцию дошкольных образовательных</w:t>
      </w:r>
      <w:r w:rsidRPr="00A744A9">
        <w:rPr>
          <w:rFonts w:ascii="Times New Roman" w:hAnsi="Times New Roman" w:cs="Times New Roman"/>
          <w:sz w:val="28"/>
          <w:szCs w:val="28"/>
        </w:rPr>
        <w:br/>
      </w:r>
      <w:r w:rsidRPr="00A744A9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организаций. </w:t>
      </w:r>
    </w:p>
    <w:p w:rsidR="00A744A9" w:rsidRPr="00A744A9" w:rsidRDefault="00A744A9" w:rsidP="00065025">
      <w:pPr>
        <w:spacing w:after="0" w:line="360" w:lineRule="auto"/>
        <w:ind w:firstLine="709"/>
        <w:contextualSpacing/>
        <w:jc w:val="both"/>
        <w:rPr>
          <w:rStyle w:val="fontstyle01"/>
          <w:rFonts w:ascii="Times New Roman" w:hAnsi="Times New Roman" w:cs="Times New Roman"/>
          <w:color w:val="auto"/>
          <w:sz w:val="28"/>
          <w:szCs w:val="28"/>
        </w:rPr>
      </w:pPr>
      <w:r w:rsidRPr="00A744A9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Детский сад является первой важной ступенью знакомства</w:t>
      </w:r>
      <w:r w:rsidRPr="00A744A9">
        <w:rPr>
          <w:rFonts w:ascii="Times New Roman" w:hAnsi="Times New Roman" w:cs="Times New Roman"/>
          <w:sz w:val="28"/>
          <w:szCs w:val="28"/>
        </w:rPr>
        <w:br/>
      </w:r>
      <w:r w:rsidRPr="00A744A9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д</w:t>
      </w:r>
      <w:r w:rsidR="00D17154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ошкольников с профессиями, где </w:t>
      </w:r>
      <w:r w:rsidRPr="00A744A9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формируются мотивации и интересы детей с учетом особенностей их возраста. </w:t>
      </w:r>
    </w:p>
    <w:p w:rsidR="00A744A9" w:rsidRDefault="00A744A9" w:rsidP="0006502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Профориентация дошкольников, названная ранней профориентацией, становится одним из приоритетных направлений развития образовательной политики государства. Диктует свои условия и технологический прогресс: </w:t>
      </w:r>
      <w:r w:rsidRPr="00A744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активная компьютеризация породила целые новые отрасли профессий, и спрос на специалистов, работающих в IT-сфере, неуклонно растёт; возникают и совсем новые профессии</w:t>
      </w:r>
      <w:r w:rsidR="008A409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которыми необходимо знакомить.</w:t>
      </w:r>
    </w:p>
    <w:p w:rsidR="00CC5EF2" w:rsidRPr="00FF59EF" w:rsidRDefault="00CC5EF2" w:rsidP="00CC5EF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" w:name="_Hlk168559485"/>
      <w:r w:rsidRPr="00FF59EF">
        <w:rPr>
          <w:rFonts w:ascii="Times New Roman" w:eastAsia="Calibri" w:hAnsi="Times New Roman" w:cs="Times New Roman"/>
          <w:sz w:val="28"/>
          <w:szCs w:val="28"/>
        </w:rPr>
        <w:t xml:space="preserve">В результате профориентационной работы в дошкольном учреждении решается комплекс задач </w:t>
      </w:r>
      <w:r w:rsidRPr="003C4777">
        <w:rPr>
          <w:rFonts w:ascii="Times New Roman" w:eastAsia="Calibri" w:hAnsi="Times New Roman" w:cs="Times New Roman"/>
          <w:b/>
          <w:bCs/>
          <w:sz w:val="28"/>
          <w:szCs w:val="28"/>
        </w:rPr>
        <w:t>федерального государственного образовательного стандарта дошкольного образования:</w:t>
      </w:r>
      <w:r w:rsidRPr="00FF59E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bookmarkEnd w:id="2"/>
    <w:p w:rsidR="00CC5EF2" w:rsidRPr="00FF59EF" w:rsidRDefault="00CC5EF2" w:rsidP="00CC5EF2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CC5EF2" w:rsidRPr="00FF59EF" w:rsidRDefault="00CC5EF2" w:rsidP="00CC5EF2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CC5EF2" w:rsidRPr="00FF59EF" w:rsidRDefault="00CC5EF2" w:rsidP="00CC5EF2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преемственности целей, задач и содержания образования, реализуемых в рамках образовательных программ различных уровней.</w:t>
      </w:r>
    </w:p>
    <w:p w:rsidR="00EA0379" w:rsidRDefault="00EA0379" w:rsidP="000650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успешной реализации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данного</w:t>
      </w:r>
      <w:r w:rsidRPr="00EA0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обозначены цель и задачи:</w:t>
      </w:r>
    </w:p>
    <w:p w:rsidR="00EA0379" w:rsidRDefault="008D4A21" w:rsidP="000650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8D4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0379" w:rsidRPr="00EA0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раскрытие опыта по внедрению </w:t>
      </w:r>
      <w:r w:rsidR="00EA0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ранней профориентации в дошкольных образовательных учреждениях. </w:t>
      </w:r>
    </w:p>
    <w:p w:rsidR="008D4A21" w:rsidRDefault="008D4A21" w:rsidP="008D4A2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поставленной цели предполагает решение ряда </w:t>
      </w:r>
      <w:r w:rsidRPr="00EA03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задач:</w:t>
      </w:r>
      <w:r w:rsidRPr="008D4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0379" w:rsidRPr="00343516" w:rsidRDefault="00D17154" w:rsidP="008B00B9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раскрыть алгоритм </w:t>
      </w:r>
      <w:r w:rsidR="00EA03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профориент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ационной работы с дошкольниками;</w:t>
      </w:r>
    </w:p>
    <w:p w:rsidR="00EA0379" w:rsidRPr="00343516" w:rsidRDefault="00EA0379" w:rsidP="008B00B9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создать</w:t>
      </w:r>
      <w:r w:rsidRPr="00EA0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развивающую среду, в которой будут отражены различные профессиональные центры с представителями разных профессий</w:t>
      </w:r>
      <w:r w:rsidRPr="003435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EA0379" w:rsidRPr="00343516" w:rsidRDefault="00EA0379" w:rsidP="008B00B9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оказать практическую помощь</w:t>
      </w:r>
      <w:r w:rsidRPr="003435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педагогам в организации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совемстной</w:t>
      </w:r>
      <w:proofErr w:type="spellEnd"/>
      <w:r w:rsidRPr="003435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деятельности с детьми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родителями</w:t>
      </w:r>
      <w:r w:rsidRPr="003435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A0379" w:rsidRDefault="00EA0379" w:rsidP="008D4A2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Методическая н</w:t>
      </w:r>
      <w:r w:rsidRPr="00436AE8">
        <w:rPr>
          <w:rFonts w:ascii="Times New Roman" w:eastAsia="Calibri" w:hAnsi="Times New Roman" w:cs="Times New Roman"/>
          <w:b/>
          <w:sz w:val="28"/>
          <w:szCs w:val="28"/>
        </w:rPr>
        <w:t>овизна</w:t>
      </w:r>
      <w:r w:rsidRPr="00436A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пособия заключается в</w:t>
      </w:r>
      <w:r w:rsidRPr="00436A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обновлении содержания педагогического процесса путем</w:t>
      </w:r>
      <w:r w:rsidRPr="008D4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моделирования и изменения развивающей среды.</w:t>
      </w:r>
    </w:p>
    <w:p w:rsidR="00EA0379" w:rsidRPr="003A3249" w:rsidRDefault="00EA0379" w:rsidP="00EA03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A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Новизна предусматривает:</w:t>
      </w:r>
    </w:p>
    <w:p w:rsidR="00EA0379" w:rsidRPr="00EA0379" w:rsidRDefault="00EA0379" w:rsidP="008B00B9">
      <w:pPr>
        <w:pStyle w:val="a3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7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изменение подходов к организ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ации образовательного процесса</w:t>
      </w:r>
      <w:r w:rsidRPr="00EA0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обеспечивает реализацию Государственной программы ХМАО-Югры "Развитие </w:t>
      </w:r>
      <w:r w:rsidR="00D171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в ХМАО-Югре на 2018-2025 годы и на период до 2030 </w:t>
      </w:r>
      <w:r w:rsidRPr="00EA037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года" по развитию вариативности воспитательных систем и технологий, нацеленных на формирование индивидуальной траектории развития личности ребенка;</w:t>
      </w:r>
    </w:p>
    <w:p w:rsidR="00EA0379" w:rsidRPr="00EA0379" w:rsidRDefault="00EA0379" w:rsidP="008B00B9">
      <w:pPr>
        <w:pStyle w:val="a3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A037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реемственность на всех уровнях образования, в том числе и дошкольном, что обеспечивает реализацию региональной системы образования и воспитания;</w:t>
      </w:r>
    </w:p>
    <w:p w:rsidR="00EA0379" w:rsidRDefault="00EA0379" w:rsidP="008B00B9">
      <w:pPr>
        <w:pStyle w:val="a3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7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максимальное включение воспитанника во все виды деятельности, расширение его собственного познавательного опыта.</w:t>
      </w:r>
    </w:p>
    <w:p w:rsidR="00475A99" w:rsidRPr="00475A99" w:rsidRDefault="00475A99" w:rsidP="00475A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Прежде, чем приступить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реализации ранней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дошкольном образовательном учреждении</w:t>
      </w:r>
      <w:r w:rsidRPr="0047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необходимо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основные направления работы</w:t>
      </w:r>
      <w:r w:rsidR="00680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1)</w:t>
      </w:r>
      <w:r w:rsidRPr="00475A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75A99" w:rsidRDefault="00475A99" w:rsidP="00475A9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A9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</w:t>
      </w:r>
    </w:p>
    <w:p w:rsidR="00E41AA7" w:rsidRDefault="00475A99" w:rsidP="00475A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F42E56" wp14:editId="07A27749">
            <wp:extent cx="5772813" cy="3010397"/>
            <wp:effectExtent l="95250" t="19050" r="37465" b="1905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475A99" w:rsidRDefault="00475A99" w:rsidP="00475A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работу могут быть</w:t>
      </w:r>
      <w:r w:rsidRPr="00A74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вовлечены все педагоги учреждения, воспитанники всех возрастных групп, а также по возможности родители (законные представители). </w:t>
      </w:r>
    </w:p>
    <w:p w:rsidR="00D17154" w:rsidRDefault="00475A99" w:rsidP="00DB5711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A99">
        <w:rPr>
          <w:rFonts w:ascii="Times New Roman" w:eastAsia="Times New Roman" w:hAnsi="Times New Roman" w:cs="Times New Roman"/>
          <w:sz w:val="28"/>
          <w:szCs w:val="28"/>
          <w:lang w:eastAsia="ru-RU"/>
        </w:rPr>
        <w:t>С чего все начинается?</w:t>
      </w:r>
    </w:p>
    <w:p w:rsidR="00DB5711" w:rsidRPr="00DB5711" w:rsidRDefault="00DB5711" w:rsidP="00DB5711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809" w:rsidRPr="00447968" w:rsidRDefault="003A3249" w:rsidP="008B00B9">
      <w:pPr>
        <w:pStyle w:val="a3"/>
        <w:numPr>
          <w:ilvl w:val="0"/>
          <w:numId w:val="4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Основное содержание «Развитие»</w:t>
      </w:r>
    </w:p>
    <w:p w:rsidR="00447968" w:rsidRDefault="00447968" w:rsidP="00DB5711">
      <w:pPr>
        <w:pStyle w:val="a3"/>
        <w:numPr>
          <w:ilvl w:val="1"/>
          <w:numId w:val="4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7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Первый сюжетный узел </w:t>
      </w:r>
      <w:r w:rsidR="003A32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</w:t>
      </w:r>
      <w:r w:rsidRPr="00447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накомство с профессией</w:t>
      </w:r>
      <w:r w:rsidR="003A32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DB5711" w:rsidRPr="00DB5711" w:rsidRDefault="00DB5711" w:rsidP="00DB5711">
      <w:pPr>
        <w:spacing w:after="0" w:line="36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0598" w:rsidRDefault="008B0598" w:rsidP="008B05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начальном этапе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познакомить с</w:t>
      </w:r>
      <w:r w:rsidRPr="008B0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B059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конкретной  профессией</w:t>
      </w:r>
      <w:proofErr w:type="gramEnd"/>
      <w:r w:rsidRPr="008B0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разли</w:t>
      </w:r>
      <w:r w:rsidR="00447968">
        <w:rPr>
          <w:rFonts w:ascii="Times New Roman" w:eastAsia="Times New Roman" w:hAnsi="Times New Roman" w:cs="Times New Roman"/>
          <w:sz w:val="28"/>
          <w:szCs w:val="28"/>
          <w:lang w:eastAsia="ru-RU"/>
        </w:rPr>
        <w:t>чных приемов и информационных источников</w:t>
      </w:r>
      <w:r w:rsidR="00680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2)</w:t>
      </w:r>
      <w:r w:rsidR="004479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0F05" w:rsidRDefault="00680F05" w:rsidP="00680F0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2</w:t>
      </w:r>
    </w:p>
    <w:p w:rsidR="006F11B1" w:rsidRDefault="006F11B1" w:rsidP="0006502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C6CE0F" wp14:editId="2BDC0B8A">
            <wp:extent cx="5486400" cy="4752975"/>
            <wp:effectExtent l="95250" t="38100" r="95250" b="85725"/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065025" w:rsidRDefault="00FF3103" w:rsidP="00FF59E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следующем этапе педагогическая деятельность выстраивается в зависимости от возраста воспитанников. В</w:t>
      </w:r>
      <w:r w:rsidR="008B0598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младшем и среднем дошкольном возрасте педагог </w:t>
      </w:r>
      <w:proofErr w:type="spellStart"/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демоснтрирует</w:t>
      </w:r>
      <w:proofErr w:type="spellEnd"/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готовую </w:t>
      </w:r>
      <w:proofErr w:type="spellStart"/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профессиокарту</w:t>
      </w:r>
      <w:proofErr w:type="spellEnd"/>
      <w:r w:rsidR="00DC3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3)</w:t>
      </w: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F3103" w:rsidRDefault="00FF3103" w:rsidP="00FF59E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Что такое </w:t>
      </w:r>
      <w:proofErr w:type="spellStart"/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профессиокарта</w:t>
      </w:r>
      <w:proofErr w:type="spellEnd"/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Это карта по </w:t>
      </w:r>
      <w:proofErr w:type="spellStart"/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опредленной</w:t>
      </w:r>
      <w:proofErr w:type="spellEnd"/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профессии, на которой отражены те составляющие, которые необходимо усвоить ребенку. Это могут быть: знания по профессии, действия, инструменты, с кем взаимодействует представитель данной профессии, личностные качества, результат труда и т.п.</w:t>
      </w:r>
      <w:r w:rsidR="00E30771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Профессиокарта </w:t>
      </w:r>
      <w:r w:rsidR="000A4CE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E30771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модель профессии, состоящая из зрительных образов. Такую модель можно составить из готовых картинок или нарисовать вместе с детьми.</w:t>
      </w:r>
    </w:p>
    <w:p w:rsidR="000010CD" w:rsidRDefault="00E30771" w:rsidP="000010CD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</w:t>
      </w:r>
      <w:proofErr w:type="spellStart"/>
      <w:r w:rsidRPr="003F72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профессиокарты</w:t>
      </w:r>
      <w:proofErr w:type="spellEnd"/>
      <w:r w:rsidRPr="003F7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B44D9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Летчик</w:t>
      </w:r>
      <w:r w:rsidRPr="003F7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680F05" w:rsidRDefault="00680F05" w:rsidP="000010CD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</w:t>
      </w:r>
    </w:p>
    <w:p w:rsidR="00E30771" w:rsidRPr="00FF59EF" w:rsidRDefault="00B44D91" w:rsidP="003F72A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5300373" cy="3398358"/>
            <wp:effectExtent l="76200" t="76200" r="128905" b="12636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8" cy="3409742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7154" w:rsidRPr="00FF59EF" w:rsidRDefault="00D17154" w:rsidP="00B44D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старшем дошкольном возрасте воспитанники самостоятельно или под руководством педагога составляют </w:t>
      </w:r>
      <w:proofErr w:type="spellStart"/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профессиокарту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 4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4D91" w:rsidRDefault="00B44D91" w:rsidP="00B44D9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D91" w:rsidRDefault="00B44D91" w:rsidP="00B44D9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D91" w:rsidRDefault="00B44D91" w:rsidP="00B44D9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D91" w:rsidRDefault="00B44D91" w:rsidP="00B44D9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D91" w:rsidRDefault="00B44D91" w:rsidP="00B44D9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D91" w:rsidRDefault="00B44D91" w:rsidP="00B44D9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0771" w:rsidRDefault="00E30771" w:rsidP="00B44D9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Пример </w:t>
      </w:r>
      <w:proofErr w:type="spellStart"/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профессиокарты</w:t>
      </w:r>
      <w:proofErr w:type="spellEnd"/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«Библиотекарь» </w:t>
      </w:r>
    </w:p>
    <w:p w:rsidR="00680F05" w:rsidRPr="00FF59EF" w:rsidRDefault="00680F05" w:rsidP="00680F05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4</w:t>
      </w:r>
    </w:p>
    <w:p w:rsidR="00FF3103" w:rsidRPr="00FF59EF" w:rsidRDefault="00E30771" w:rsidP="00B44D9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9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CAD47E" wp14:editId="2D469A3A">
            <wp:extent cx="4977516" cy="349135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265" cy="3504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0771" w:rsidRPr="00FF59EF" w:rsidRDefault="00E30771" w:rsidP="00FF59E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того, как дошкольники </w:t>
      </w:r>
      <w:r w:rsidR="00DC318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собрали всю</w:t>
      </w: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информацию о профессии, составили </w:t>
      </w:r>
      <w:proofErr w:type="spellStart"/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профессиокарту</w:t>
      </w:r>
      <w:proofErr w:type="spellEnd"/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разместили ее в группе для зрительного восприятия</w:t>
      </w:r>
      <w:r w:rsidR="00DC3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выстрои</w:t>
      </w:r>
      <w:r w:rsidR="008B0598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8B0598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алгоритм профессиональной деятельности. </w:t>
      </w: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он нужен?</w:t>
      </w:r>
    </w:p>
    <w:p w:rsidR="008B0598" w:rsidRPr="00FF59EF" w:rsidRDefault="008B0598" w:rsidP="00FF59E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не любят брать на себя роли, которые</w:t>
      </w:r>
      <w:r w:rsidR="00DC3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не понимают, «</w:t>
      </w:r>
      <w:r w:rsidR="00E30771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</w:t>
      </w:r>
      <w:r w:rsidR="00DC3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доступной форме говорит ребенку, что это за профессия и как выполнять ролевое де</w:t>
      </w:r>
      <w:r w:rsidR="00DC3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йствие в этой игре. Само слово «алгоритм» </w:t>
      </w: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подразумевает четкую реализацию действий, ведущую к решению цели в любой области знаний. Алгоритмы помогают ребенку договариваться, готовить необходимые атрибуты, развивать сюжет. Каждый шаг алгоритма </w:t>
      </w:r>
      <w:r w:rsidR="000A4CE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изображение, соответствующее той или иной профессии, которое представляет собой символы, указывающие на предметы и действия. Они помогают узнать о правилах игры, установить последовательность действий, направленных на достижение желаемого результата. </w:t>
      </w:r>
    </w:p>
    <w:p w:rsidR="00E30771" w:rsidRPr="00FF59EF" w:rsidRDefault="00E30771" w:rsidP="00FF59E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совместной деятельности необходимо обговорить какие действия выполняет представитель той или иной профессии и наглядно это </w:t>
      </w: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зафиксировать.</w:t>
      </w:r>
      <w:r w:rsidR="00B23780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Алгоритм так же размещается в группе по выбору детей</w:t>
      </w:r>
      <w:r w:rsidR="00680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5)</w:t>
      </w:r>
      <w:r w:rsidR="00B23780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0771" w:rsidRDefault="00E30771" w:rsidP="00FF59EF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 действий охранника на рабочем месте</w:t>
      </w:r>
    </w:p>
    <w:p w:rsidR="00E30771" w:rsidRPr="00FF59EF" w:rsidRDefault="00680F05" w:rsidP="00680F05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5</w:t>
      </w:r>
    </w:p>
    <w:p w:rsidR="00E30771" w:rsidRPr="00FF59EF" w:rsidRDefault="00E30771" w:rsidP="00B44D91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9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975C3F" wp14:editId="31BA80B4">
            <wp:extent cx="4295361" cy="2846676"/>
            <wp:effectExtent l="38100" t="38100" r="29210" b="304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8602"/>
                    <a:stretch/>
                  </pic:blipFill>
                  <pic:spPr bwMode="auto">
                    <a:xfrm>
                      <a:off x="0" y="0"/>
                      <a:ext cx="4310646" cy="2856806"/>
                    </a:xfrm>
                    <a:prstGeom prst="rect">
                      <a:avLst/>
                    </a:prstGeom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154" w:rsidRDefault="00B23780" w:rsidP="00B44D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воспитанники знакомятся с широким спектром профессий, усваивая при этом информацию, которая им пригодится при обыгрывании той или иной роли.</w:t>
      </w:r>
    </w:p>
    <w:p w:rsidR="00B44D91" w:rsidRPr="00B44D91" w:rsidRDefault="00B44D91" w:rsidP="00B44D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780" w:rsidRPr="007D6239" w:rsidRDefault="00B23780" w:rsidP="007D6239">
      <w:pPr>
        <w:pStyle w:val="a3"/>
        <w:numPr>
          <w:ilvl w:val="1"/>
          <w:numId w:val="4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A32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Второй сюжетный узел</w:t>
      </w:r>
      <w:r w:rsidR="001B168B" w:rsidRPr="003A32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A3249" w:rsidRPr="007D62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</w:t>
      </w:r>
      <w:r w:rsidR="001B168B" w:rsidRPr="007D62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оздание профориентированной </w:t>
      </w:r>
      <w:r w:rsidR="00DC3189" w:rsidRPr="007D62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среды в группе</w:t>
      </w:r>
      <w:r w:rsidR="003A3249" w:rsidRPr="007D62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0010CD" w:rsidRPr="003A3249" w:rsidRDefault="000010CD" w:rsidP="003A3249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C55BD" w:rsidRPr="00FF59EF" w:rsidRDefault="004C55BD" w:rsidP="00FF59E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воспитанники узнали все о </w:t>
      </w:r>
      <w:proofErr w:type="spellStart"/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професии</w:t>
      </w:r>
      <w:proofErr w:type="spellEnd"/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дальше? Дальше нам нужно организовать развивающую среду, в которой будут отражены различные профессиональные центры с представителями разных профессий.</w:t>
      </w:r>
    </w:p>
    <w:p w:rsidR="004C55BD" w:rsidRPr="002A75B3" w:rsidRDefault="004C55BD" w:rsidP="00FF59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5B3">
        <w:rPr>
          <w:rFonts w:ascii="Times New Roman" w:hAnsi="Times New Roman" w:cs="Times New Roman"/>
          <w:sz w:val="28"/>
          <w:szCs w:val="28"/>
        </w:rPr>
        <w:t xml:space="preserve">Организация </w:t>
      </w:r>
      <w:proofErr w:type="spellStart"/>
      <w:r w:rsidRPr="002A75B3">
        <w:rPr>
          <w:rFonts w:ascii="Times New Roman" w:hAnsi="Times New Roman" w:cs="Times New Roman"/>
          <w:sz w:val="28"/>
          <w:szCs w:val="28"/>
        </w:rPr>
        <w:t>развивающией</w:t>
      </w:r>
      <w:proofErr w:type="spellEnd"/>
      <w:r w:rsidRPr="002A75B3">
        <w:rPr>
          <w:rFonts w:ascii="Times New Roman" w:hAnsi="Times New Roman" w:cs="Times New Roman"/>
          <w:sz w:val="28"/>
          <w:szCs w:val="28"/>
        </w:rPr>
        <w:t xml:space="preserve"> среды </w:t>
      </w:r>
      <w:proofErr w:type="spellStart"/>
      <w:r w:rsidRPr="002A75B3">
        <w:rPr>
          <w:rFonts w:ascii="Times New Roman" w:hAnsi="Times New Roman" w:cs="Times New Roman"/>
          <w:sz w:val="28"/>
          <w:szCs w:val="28"/>
        </w:rPr>
        <w:t>предполагет</w:t>
      </w:r>
      <w:proofErr w:type="spellEnd"/>
      <w:r w:rsidR="002A75B3" w:rsidRPr="002A75B3">
        <w:rPr>
          <w:rFonts w:ascii="Times New Roman" w:hAnsi="Times New Roman" w:cs="Times New Roman"/>
          <w:sz w:val="28"/>
          <w:szCs w:val="28"/>
        </w:rPr>
        <w:t xml:space="preserve"> создание </w:t>
      </w:r>
      <w:proofErr w:type="spellStart"/>
      <w:r w:rsidR="002A75B3" w:rsidRPr="002A75B3">
        <w:rPr>
          <w:rFonts w:ascii="Times New Roman" w:hAnsi="Times New Roman" w:cs="Times New Roman"/>
          <w:sz w:val="28"/>
          <w:szCs w:val="28"/>
        </w:rPr>
        <w:t>професиональны</w:t>
      </w:r>
      <w:r w:rsidR="002A75B3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2A75B3">
        <w:rPr>
          <w:rFonts w:ascii="Times New Roman" w:hAnsi="Times New Roman" w:cs="Times New Roman"/>
          <w:sz w:val="28"/>
          <w:szCs w:val="28"/>
        </w:rPr>
        <w:t xml:space="preserve"> центров</w:t>
      </w:r>
      <w:r w:rsidR="002A75B3" w:rsidRPr="002A75B3">
        <w:rPr>
          <w:rFonts w:ascii="Times New Roman" w:hAnsi="Times New Roman" w:cs="Times New Roman"/>
          <w:sz w:val="28"/>
          <w:szCs w:val="28"/>
        </w:rPr>
        <w:t xml:space="preserve"> </w:t>
      </w:r>
      <w:r w:rsidRPr="002A75B3">
        <w:rPr>
          <w:rFonts w:ascii="Times New Roman" w:hAnsi="Times New Roman" w:cs="Times New Roman"/>
          <w:sz w:val="28"/>
          <w:szCs w:val="28"/>
        </w:rPr>
        <w:t>в группе</w:t>
      </w:r>
      <w:r w:rsidR="002A75B3" w:rsidRPr="002A75B3">
        <w:rPr>
          <w:rFonts w:ascii="Times New Roman" w:hAnsi="Times New Roman" w:cs="Times New Roman"/>
          <w:sz w:val="28"/>
          <w:szCs w:val="28"/>
        </w:rPr>
        <w:t xml:space="preserve"> </w:t>
      </w:r>
      <w:r w:rsidR="002A75B3" w:rsidRPr="00FF59EF">
        <w:rPr>
          <w:rFonts w:ascii="Times New Roman" w:hAnsi="Times New Roman" w:cs="Times New Roman"/>
          <w:sz w:val="28"/>
          <w:szCs w:val="28"/>
        </w:rPr>
        <w:t>с представителями разных профессий</w:t>
      </w:r>
      <w:r w:rsidRPr="002A75B3">
        <w:rPr>
          <w:rFonts w:ascii="Times New Roman" w:hAnsi="Times New Roman" w:cs="Times New Roman"/>
          <w:sz w:val="28"/>
          <w:szCs w:val="28"/>
        </w:rPr>
        <w:t xml:space="preserve">. Это очень важный момент для формирования у дошкольников элементарного опыта профессиональных действий и реализации своих интересов в различных видах деятельности, </w:t>
      </w:r>
      <w:r w:rsidR="002A75B3">
        <w:rPr>
          <w:rFonts w:ascii="Times New Roman" w:hAnsi="Times New Roman" w:cs="Times New Roman"/>
          <w:sz w:val="28"/>
          <w:szCs w:val="28"/>
        </w:rPr>
        <w:t>с целью объединения</w:t>
      </w:r>
      <w:r w:rsidRPr="002A75B3">
        <w:rPr>
          <w:rFonts w:ascii="Times New Roman" w:hAnsi="Times New Roman" w:cs="Times New Roman"/>
          <w:sz w:val="28"/>
          <w:szCs w:val="28"/>
        </w:rPr>
        <w:t xml:space="preserve"> различны</w:t>
      </w:r>
      <w:r w:rsidR="002A75B3">
        <w:rPr>
          <w:rFonts w:ascii="Times New Roman" w:hAnsi="Times New Roman" w:cs="Times New Roman"/>
          <w:sz w:val="28"/>
          <w:szCs w:val="28"/>
        </w:rPr>
        <w:t>х элементов</w:t>
      </w:r>
      <w:r w:rsidRPr="002A75B3">
        <w:rPr>
          <w:rFonts w:ascii="Times New Roman" w:hAnsi="Times New Roman" w:cs="Times New Roman"/>
          <w:sz w:val="28"/>
          <w:szCs w:val="28"/>
        </w:rPr>
        <w:t xml:space="preserve"> группы.</w:t>
      </w:r>
    </w:p>
    <w:p w:rsidR="004C55BD" w:rsidRDefault="00B23780" w:rsidP="00FF59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Помещение группы несет тематическую нагрузку</w:t>
      </w:r>
      <w:r w:rsidR="004C55BD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зависимости от изучаемых профессий</w:t>
      </w:r>
      <w:r w:rsidR="00680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6)</w:t>
      </w: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C55BD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Например: </w:t>
      </w:r>
    </w:p>
    <w:p w:rsidR="00680F05" w:rsidRPr="00FF59EF" w:rsidRDefault="00680F05" w:rsidP="00680F05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6</w:t>
      </w:r>
    </w:p>
    <w:p w:rsidR="004C55BD" w:rsidRPr="00FF59EF" w:rsidRDefault="004C55BD" w:rsidP="0071495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9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E84C7C" wp14:editId="1CCB1BBF">
            <wp:extent cx="5391150" cy="2983487"/>
            <wp:effectExtent l="38100" t="38100" r="38100" b="457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9780"/>
                    <a:stretch/>
                  </pic:blipFill>
                  <pic:spPr bwMode="auto">
                    <a:xfrm>
                      <a:off x="0" y="0"/>
                      <a:ext cx="5400168" cy="2988477"/>
                    </a:xfrm>
                    <a:prstGeom prst="rect">
                      <a:avLst/>
                    </a:prstGeom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5E4" w:rsidRPr="00FF59EF" w:rsidRDefault="004C55BD" w:rsidP="00A96E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в группе организовать</w:t>
      </w:r>
      <w:r w:rsidR="00B23780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спортивный комплекс, включающий в себя представителей многих профессий (директор, администратор, тренер, бухгалтер и т.д.).</w:t>
      </w:r>
      <w:r w:rsidR="00B23780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этой целью</w:t>
      </w:r>
      <w:r w:rsidR="00B23780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помещение группы условно </w:t>
      </w: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делится</w:t>
      </w:r>
      <w:r w:rsidR="00B23780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профессиональные центры: </w:t>
      </w: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администрация, спортивный зал</w:t>
      </w:r>
      <w:r w:rsidR="00B23780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касса и т.п.</w:t>
      </w:r>
      <w:r w:rsidR="00B23780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Центры оформл</w:t>
      </w: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яются</w:t>
      </w:r>
      <w:r w:rsidR="00B23780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заявленным направлением. Каждый центр имеет свое схематичное обозначение, для того, чтобы воспитаннику было легче ориентироваться в групповом пространстве, </w:t>
      </w:r>
      <w:proofErr w:type="spellStart"/>
      <w:r w:rsidR="000E15E4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сотавляется</w:t>
      </w:r>
      <w:proofErr w:type="spellEnd"/>
      <w:r w:rsidR="00B23780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 </w:t>
      </w:r>
      <w:r w:rsidR="000E15E4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</w:t>
      </w:r>
      <w:r w:rsidR="00B23780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</w:t>
      </w:r>
      <w:r w:rsidR="000E15E4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целесообразно расположить</w:t>
      </w:r>
      <w:r w:rsidR="00B23780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входе. </w:t>
      </w:r>
    </w:p>
    <w:p w:rsidR="0071495A" w:rsidRDefault="00816263" w:rsidP="00A96E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создания </w:t>
      </w:r>
      <w:proofErr w:type="spellStart"/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многофункционильной</w:t>
      </w:r>
      <w:proofErr w:type="spellEnd"/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трансформируемой среды в</w:t>
      </w:r>
      <w:r w:rsidR="00BC0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каждом</w:t>
      </w: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</w:t>
      </w:r>
      <w:r w:rsidR="00BC0E92">
        <w:rPr>
          <w:rFonts w:ascii="Times New Roman" w:eastAsia="Times New Roman" w:hAnsi="Times New Roman" w:cs="Times New Roman"/>
          <w:sz w:val="28"/>
          <w:szCs w:val="28"/>
          <w:lang w:eastAsia="ru-RU"/>
        </w:rPr>
        <w:t>е необходимо</w:t>
      </w: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разместить </w:t>
      </w:r>
      <w:r w:rsidR="00B23780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мобильны</w:t>
      </w:r>
      <w:r w:rsidR="00BC0E9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23780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чемоданчик</w:t>
      </w:r>
      <w:r w:rsidR="00BC0E9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14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7)</w:t>
      </w:r>
      <w:r w:rsidR="00B23780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переносн</w:t>
      </w:r>
      <w:r w:rsidR="00065025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="00B23780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контейнер</w:t>
      </w:r>
      <w:r w:rsidR="0006502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B23780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, включающи</w:t>
      </w:r>
      <w:r w:rsidR="0006502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23780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себя алгоритм (схема) профессиональных действий, </w:t>
      </w:r>
      <w:proofErr w:type="spellStart"/>
      <w:r w:rsidR="00B23780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профессиокарту</w:t>
      </w:r>
      <w:proofErr w:type="spellEnd"/>
      <w:r w:rsidR="00B23780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 профессии</w:t>
      </w:r>
      <w:r w:rsidR="00B23780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обозначениями содержания, условий и результата труда, необходимых знаний и умений для данной профессии), </w:t>
      </w: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 же </w:t>
      </w:r>
      <w:r w:rsidR="00B23780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атрибуты</w:t>
      </w: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необходимые для обыгрывания роли </w:t>
      </w:r>
      <w:r w:rsidR="00B23780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профессии </w:t>
      </w:r>
      <w:r w:rsidR="00AA6B97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(спецодежда, орудия труда, предметы для организации рабочего места) </w:t>
      </w:r>
      <w:r w:rsidR="00B23780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и т.д.</w:t>
      </w:r>
      <w:r w:rsidR="00AA6B97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1495A" w:rsidRDefault="0071495A" w:rsidP="00A96EF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Рисунок 7</w:t>
      </w:r>
    </w:p>
    <w:p w:rsidR="0071495A" w:rsidRDefault="00B44D91" w:rsidP="00FF59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 wp14:anchorId="09D147A9" wp14:editId="3CB6D10C">
            <wp:simplePos x="0" y="0"/>
            <wp:positionH relativeFrom="column">
              <wp:posOffset>15240</wp:posOffset>
            </wp:positionH>
            <wp:positionV relativeFrom="paragraph">
              <wp:posOffset>80010</wp:posOffset>
            </wp:positionV>
            <wp:extent cx="2619375" cy="1743075"/>
            <wp:effectExtent l="38100" t="38100" r="47625" b="47625"/>
            <wp:wrapThrough wrapText="bothSides">
              <wp:wrapPolygon edited="0">
                <wp:start x="-314" y="-472"/>
                <wp:lineTo x="-314" y="21954"/>
                <wp:lineTo x="21836" y="21954"/>
                <wp:lineTo x="21836" y="-472"/>
                <wp:lineTo x="-314" y="-472"/>
              </wp:wrapPolygon>
            </wp:wrapThrough>
            <wp:docPr id="2" name="Рисунок 2" descr="C:\Users\Markova\Desktop\изображение_viber_2023-05-12_16-37-02-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va\Desktop\изображение_viber_2023-05-12_16-37-02-7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36F43B0A" wp14:editId="5289C181">
            <wp:simplePos x="0" y="0"/>
            <wp:positionH relativeFrom="column">
              <wp:posOffset>85725</wp:posOffset>
            </wp:positionH>
            <wp:positionV relativeFrom="paragraph">
              <wp:posOffset>80010</wp:posOffset>
            </wp:positionV>
            <wp:extent cx="2733675" cy="1715596"/>
            <wp:effectExtent l="38100" t="38100" r="28575" b="37465"/>
            <wp:wrapNone/>
            <wp:docPr id="13" name="Рисунок 13" descr="Z:\Методисты\Мозаика 2023\Для Елены Александровны\ФОТО 1\изображение_viber_2021-04-22_21-50-54-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Методисты\Мозаика 2023\Для Елены Александровны\ФОТО 1\изображение_viber_2021-04-22_21-50-54-4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49" b="9564"/>
                    <a:stretch/>
                  </pic:blipFill>
                  <pic:spPr bwMode="auto">
                    <a:xfrm>
                      <a:off x="0" y="0"/>
                      <a:ext cx="2741568" cy="1720549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95A" w:rsidRDefault="0071495A" w:rsidP="00FF59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495A" w:rsidRDefault="0071495A" w:rsidP="00FF59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495A" w:rsidRDefault="0071495A" w:rsidP="00FF59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495A" w:rsidRDefault="0071495A" w:rsidP="00FF59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495A" w:rsidRDefault="0071495A" w:rsidP="00FF59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495A" w:rsidRDefault="00B44D91" w:rsidP="00FF59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1" locked="0" layoutInCell="1" allowOverlap="1" wp14:anchorId="243B1ABA" wp14:editId="0A7D1DB3">
            <wp:simplePos x="0" y="0"/>
            <wp:positionH relativeFrom="column">
              <wp:posOffset>485775</wp:posOffset>
            </wp:positionH>
            <wp:positionV relativeFrom="paragraph">
              <wp:posOffset>240030</wp:posOffset>
            </wp:positionV>
            <wp:extent cx="2092325" cy="2571750"/>
            <wp:effectExtent l="38100" t="38100" r="41275" b="38100"/>
            <wp:wrapThrough wrapText="bothSides">
              <wp:wrapPolygon edited="0">
                <wp:start x="-393" y="-320"/>
                <wp:lineTo x="-393" y="21760"/>
                <wp:lineTo x="21829" y="21760"/>
                <wp:lineTo x="21829" y="-320"/>
                <wp:lineTo x="-393" y="-320"/>
              </wp:wrapPolygon>
            </wp:wrapThrough>
            <wp:docPr id="4" name="Рисунок 4" descr="C:\Users\Markova\Desktop\изображение_viber_2023-05-12_16-37-02-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ova\Desktop\изображение_viber_2023-05-12_16-37-02-6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24"/>
                    <a:stretch/>
                  </pic:blipFill>
                  <pic:spPr bwMode="auto">
                    <a:xfrm>
                      <a:off x="0" y="0"/>
                      <a:ext cx="2092325" cy="257175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EF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 wp14:anchorId="4C7E8B1B" wp14:editId="2DAB6B2B">
            <wp:simplePos x="0" y="0"/>
            <wp:positionH relativeFrom="column">
              <wp:posOffset>-2457450</wp:posOffset>
            </wp:positionH>
            <wp:positionV relativeFrom="paragraph">
              <wp:posOffset>240030</wp:posOffset>
            </wp:positionV>
            <wp:extent cx="2006600" cy="2600325"/>
            <wp:effectExtent l="38100" t="38100" r="31750" b="47625"/>
            <wp:wrapThrough wrapText="bothSides">
              <wp:wrapPolygon edited="0">
                <wp:start x="-410" y="-316"/>
                <wp:lineTo x="-410" y="21837"/>
                <wp:lineTo x="21737" y="21837"/>
                <wp:lineTo x="21737" y="-316"/>
                <wp:lineTo x="-410" y="-316"/>
              </wp:wrapPolygon>
            </wp:wrapThrough>
            <wp:docPr id="11" name="Рисунок 11" descr="C:\Users\Markova\Desktop\изображение_viber_2023-05-12_16-37-02-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ova\Desktop\изображение_viber_2023-05-12_16-37-02-78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600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EF5" w:rsidRDefault="00A96EF5" w:rsidP="00A96EF5">
      <w:pPr>
        <w:tabs>
          <w:tab w:val="left" w:pos="303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96EF5" w:rsidRDefault="00A96EF5" w:rsidP="00FF59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EF5" w:rsidRDefault="00A96EF5" w:rsidP="00FF59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EF5" w:rsidRDefault="00A96EF5" w:rsidP="00FF59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EF5" w:rsidRDefault="00A96EF5" w:rsidP="00FF59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EF5" w:rsidRDefault="00A96EF5" w:rsidP="00FF59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D91" w:rsidRDefault="00B44D91" w:rsidP="00FF59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D91" w:rsidRDefault="00B44D91" w:rsidP="00FF59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D91" w:rsidRDefault="00B44D91" w:rsidP="00FF59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B97" w:rsidRDefault="00AA6B97" w:rsidP="00FF59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старшем дошкольном возрасте воспитанники предметы для организации рабочего места и инструменты труда могут создавать самостоятельно из различных </w:t>
      </w:r>
      <w:proofErr w:type="spellStart"/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метериалов</w:t>
      </w:r>
      <w:proofErr w:type="spellEnd"/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(конструкторы, природный материал, пластилин, бумага и т.п.). Количество мобильных чемоданчиков педагог определяет самостоятельно, в зависимости от количества изучаемых и обыгрываемых профессий. </w:t>
      </w:r>
    </w:p>
    <w:p w:rsidR="00752D55" w:rsidRPr="00FF59EF" w:rsidRDefault="00752D55" w:rsidP="00FF59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расширения спектра изучаемых профессий и организации взаимодействия педагогов можно организовать взаимообмен мобильными чемоданчиками. </w:t>
      </w:r>
    </w:p>
    <w:p w:rsidR="00D17154" w:rsidRDefault="00B23780" w:rsidP="00B44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Тематическая нагрузка группы </w:t>
      </w:r>
      <w:r w:rsidR="00816263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меняться</w:t>
      </w: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зависимости от того, как воспитанники освоили </w:t>
      </w:r>
      <w:r w:rsidR="00BC0E92"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</w:t>
      </w: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4D91" w:rsidRDefault="00B44D91" w:rsidP="00B44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D91" w:rsidRPr="00B44D91" w:rsidRDefault="00B44D91" w:rsidP="00B44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28DA" w:rsidRPr="007D6239" w:rsidRDefault="00212985" w:rsidP="007D6239">
      <w:pPr>
        <w:pStyle w:val="a3"/>
        <w:numPr>
          <w:ilvl w:val="1"/>
          <w:numId w:val="4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Третий</w:t>
      </w:r>
      <w:r w:rsidR="005C256E" w:rsidRPr="007D6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сюжетный узел </w:t>
      </w:r>
      <w:r w:rsidR="003A3249" w:rsidRPr="007D6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</w:t>
      </w:r>
      <w:r w:rsidR="005C256E" w:rsidRPr="007D6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заимодействие с социальными партнёрами и родительской общественностью</w:t>
      </w:r>
      <w:r w:rsidR="003A3249" w:rsidRPr="007D6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B44D91" w:rsidRPr="001B168B" w:rsidRDefault="00B44D91" w:rsidP="003A3249">
      <w:pPr>
        <w:pStyle w:val="a3"/>
        <w:spacing w:after="0" w:line="360" w:lineRule="auto"/>
        <w:ind w:left="142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256E" w:rsidRPr="00FF59EF" w:rsidRDefault="005C256E" w:rsidP="00FF59E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Ранняя профориентация предполагает вовлечение социальных партнеров, родительской общественности и средств массой информации посредством различных форм взаимодействия для ознакомления дошкольников с различными профессиями</w:t>
      </w:r>
      <w:r w:rsidR="00680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</w:t>
      </w:r>
      <w:r w:rsidR="0071495A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680F0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256E" w:rsidRDefault="00B44D91" w:rsidP="00FF59EF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59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 wp14:anchorId="2C86C7B2" wp14:editId="49A7C9A3">
            <wp:simplePos x="0" y="0"/>
            <wp:positionH relativeFrom="column">
              <wp:posOffset>34290</wp:posOffset>
            </wp:positionH>
            <wp:positionV relativeFrom="paragraph">
              <wp:posOffset>857250</wp:posOffset>
            </wp:positionV>
            <wp:extent cx="5131435" cy="2838450"/>
            <wp:effectExtent l="38100" t="38100" r="31115" b="38100"/>
            <wp:wrapTight wrapText="bothSides">
              <wp:wrapPolygon edited="0">
                <wp:start x="-160" y="-290"/>
                <wp:lineTo x="-160" y="21745"/>
                <wp:lineTo x="21651" y="21745"/>
                <wp:lineTo x="21651" y="-290"/>
                <wp:lineTo x="-160" y="-29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4" t="45477" r="51598" b="20414"/>
                    <a:stretch/>
                  </pic:blipFill>
                  <pic:spPr bwMode="auto">
                    <a:xfrm>
                      <a:off x="0" y="0"/>
                      <a:ext cx="5131435" cy="2838450"/>
                    </a:xfrm>
                    <a:prstGeom prst="rect">
                      <a:avLst/>
                    </a:prstGeom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56E" w:rsidRPr="00FF59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Модель взаимодействия с социальными партнёрами и родительской общественностью</w:t>
      </w:r>
    </w:p>
    <w:p w:rsidR="00680F05" w:rsidRPr="00680F05" w:rsidRDefault="00680F05" w:rsidP="00680F05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F05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</w:t>
      </w:r>
      <w:r w:rsidR="00714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</w:t>
      </w:r>
    </w:p>
    <w:p w:rsidR="00212985" w:rsidRDefault="0021298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2985" w:rsidRDefault="0021298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2985" w:rsidRDefault="0021298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2985" w:rsidRDefault="0021298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2985" w:rsidRDefault="0021298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4D91" w:rsidRDefault="00B44D9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4D91" w:rsidRDefault="00B44D9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4D91" w:rsidRDefault="00B44D9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4D91" w:rsidRDefault="00B44D9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2985" w:rsidRDefault="00212985" w:rsidP="00B44D91">
      <w:pPr>
        <w:pStyle w:val="a3"/>
        <w:numPr>
          <w:ilvl w:val="1"/>
          <w:numId w:val="4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Кульминация</w:t>
      </w:r>
      <w:r w:rsidRPr="001B16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</w:t>
      </w:r>
      <w:r w:rsidRPr="001B16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южетно-ролевая игра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B44D91" w:rsidRPr="001B168B" w:rsidRDefault="00B44D91" w:rsidP="00B44D91">
      <w:pPr>
        <w:pStyle w:val="a3"/>
        <w:spacing w:after="0" w:line="360" w:lineRule="auto"/>
        <w:ind w:left="178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2985" w:rsidRPr="00FF59EF" w:rsidRDefault="00212985" w:rsidP="0021298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Самым важным и сложным этапом по ранней профориентации дошкольников является организация сюжетно-ролевой игры, в котором формируются умения воспитанников реализовать свои интересы и организовать деятельность, согласовывая собственный замысел с замыслом сверстников, объединяя различные элементы профориентированной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среды </w:t>
      </w: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группы, при этом отражая характер работы представителей разных профессий.</w:t>
      </w:r>
    </w:p>
    <w:p w:rsidR="00212985" w:rsidRDefault="00212985" w:rsidP="00212985">
      <w:pPr>
        <w:spacing w:after="0" w:line="360" w:lineRule="auto"/>
        <w:ind w:firstLine="709"/>
        <w:contextualSpacing/>
        <w:jc w:val="both"/>
        <w:rPr>
          <w:rFonts w:ascii="Arial" w:hAnsi="Arial" w:cs="Arial"/>
          <w:b/>
          <w:bCs/>
          <w:color w:val="333333"/>
          <w:shd w:val="clear" w:color="auto" w:fill="FFFFFF"/>
        </w:rPr>
      </w:pPr>
      <w:r w:rsidRPr="00E163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эффективной организации сюжетно-ролевой игры используется интеллект карта, которая представляет собой схему, на которой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отражены основные напр</w:t>
      </w:r>
      <w:r w:rsidRPr="00E163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авления реализации данного вида </w:t>
      </w:r>
      <w:proofErr w:type="spellStart"/>
      <w:r w:rsidRPr="00E163F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детятельности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структура игры, этапы игры и деятельность педагога</w:t>
      </w:r>
      <w:r w:rsidRPr="00E163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Arial" w:hAnsi="Arial" w:cs="Arial"/>
          <w:b/>
          <w:bCs/>
          <w:color w:val="333333"/>
          <w:shd w:val="clear" w:color="auto" w:fill="FFFFFF"/>
        </w:rPr>
        <w:t xml:space="preserve">  </w:t>
      </w:r>
    </w:p>
    <w:p w:rsidR="00212985" w:rsidRPr="00680F05" w:rsidRDefault="00212985" w:rsidP="00212985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:rsidR="00212985" w:rsidRPr="00FF59EF" w:rsidRDefault="00212985" w:rsidP="0021298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9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624A69" wp14:editId="31CD65A1">
            <wp:extent cx="5940425" cy="3790880"/>
            <wp:effectExtent l="38100" t="38100" r="41275" b="387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1366" t="22907" r="20930" b="11628"/>
                    <a:stretch/>
                  </pic:blipFill>
                  <pic:spPr bwMode="auto">
                    <a:xfrm>
                      <a:off x="0" y="0"/>
                      <a:ext cx="5940425" cy="3790880"/>
                    </a:xfrm>
                    <a:prstGeom prst="rect">
                      <a:avLst/>
                    </a:prstGeom>
                    <a:ln w="28575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985" w:rsidRPr="00E163FF" w:rsidRDefault="00212985" w:rsidP="0021298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интеллект карта</w:t>
      </w:r>
      <w:r w:rsidRPr="00E163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163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163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повседневной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работе педагога, так как весь процесс структурирован и по усмотрению педагога может превратиться в алгоритм при условии, что будут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опредлена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последовательность каждого этапа.</w:t>
      </w:r>
    </w:p>
    <w:p w:rsidR="00212985" w:rsidRPr="00FF59EF" w:rsidRDefault="00212985" w:rsidP="0021298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9E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сюжетно-ролевой игре решаются многие профориентационные задачи:</w:t>
      </w:r>
    </w:p>
    <w:p w:rsidR="00212985" w:rsidRPr="00FF59EF" w:rsidRDefault="00212985" w:rsidP="00212985">
      <w:pPr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567"/>
        <w:contextualSpacing/>
        <w:jc w:val="both"/>
        <w:textAlignment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развивать </w:t>
      </w:r>
      <w:r w:rsidRPr="00FF59EF">
        <w:rPr>
          <w:rFonts w:ascii="Times New Roman" w:eastAsia="Calibri" w:hAnsi="Times New Roman" w:cs="Times New Roman"/>
          <w:sz w:val="28"/>
          <w:szCs w:val="28"/>
          <w:lang w:eastAsia="ru-RU"/>
        </w:rPr>
        <w:t>умения совместно развертывать игру, согласовывая собственный игровой замысел с замыслами сверстников, объединять отдельные игровые действия в единую сюжетную линию; взаимодейство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вать  со всеми участниками игры;</w:t>
      </w:r>
    </w:p>
    <w:p w:rsidR="00212985" w:rsidRPr="00FF59EF" w:rsidRDefault="00212985" w:rsidP="00212985">
      <w:pPr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567"/>
        <w:contextualSpacing/>
        <w:jc w:val="both"/>
        <w:textAlignment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воспитывать</w:t>
      </w:r>
      <w:r w:rsidRPr="00FF59EF">
        <w:rPr>
          <w:rFonts w:ascii="Times New Roman" w:eastAsia="Calibri" w:hAnsi="Times New Roman" w:cs="Times New Roman"/>
          <w:sz w:val="28"/>
          <w:szCs w:val="28"/>
          <w:lang w:eastAsia="ru-RU"/>
        </w:rPr>
        <w:t>уважительное</w:t>
      </w:r>
      <w:proofErr w:type="spellEnd"/>
      <w:r w:rsidRPr="00FF59E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отношение к труду взрослых и стремление оказать помощь; трудовые навыки, содержание трудовой </w:t>
      </w:r>
      <w:r w:rsidRPr="00FF59E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деятельности; стремление к труду, заботливость, ответственность, бережливость; навыки организации работ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ы; умение работать в коллективе;</w:t>
      </w:r>
    </w:p>
    <w:p w:rsidR="001A556F" w:rsidRPr="00022347" w:rsidRDefault="00212985" w:rsidP="001A556F">
      <w:pPr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567"/>
        <w:contextualSpacing/>
        <w:jc w:val="both"/>
        <w:textAlignment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556F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формировать первоначальные знания о правилах безопасного поведения.</w:t>
      </w:r>
    </w:p>
    <w:p w:rsidR="00022347" w:rsidRPr="001A556F" w:rsidRDefault="00022347" w:rsidP="00022347">
      <w:pPr>
        <w:autoSpaceDE w:val="0"/>
        <w:autoSpaceDN w:val="0"/>
        <w:adjustRightInd w:val="0"/>
        <w:spacing w:after="0" w:line="360" w:lineRule="auto"/>
        <w:ind w:left="567"/>
        <w:contextualSpacing/>
        <w:jc w:val="both"/>
        <w:textAlignment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556F" w:rsidRDefault="001A556F" w:rsidP="0041561C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textAlignment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56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 «Развязка»</w:t>
      </w:r>
    </w:p>
    <w:p w:rsidR="00022347" w:rsidRDefault="00022347" w:rsidP="00022347">
      <w:pPr>
        <w:pStyle w:val="a3"/>
        <w:shd w:val="clear" w:color="auto" w:fill="FFFFFF"/>
        <w:autoSpaceDE w:val="0"/>
        <w:autoSpaceDN w:val="0"/>
        <w:adjustRightInd w:val="0"/>
        <w:spacing w:after="0" w:line="360" w:lineRule="auto"/>
        <w:ind w:left="1069"/>
        <w:textAlignment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56E3" w:rsidRPr="00FF59EF" w:rsidRDefault="002C56E3" w:rsidP="002C56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Ранняя профориентационная работа, выстроенная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по данному алгоритму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позволяет достичь следующих целевых ориентиров, обозначенных в</w:t>
      </w:r>
      <w:r w:rsidRPr="00FF59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C4777">
        <w:rPr>
          <w:rFonts w:ascii="Times New Roman" w:eastAsia="Calibri" w:hAnsi="Times New Roman" w:cs="Times New Roman"/>
          <w:b/>
          <w:bCs/>
          <w:sz w:val="28"/>
          <w:szCs w:val="28"/>
        </w:rPr>
        <w:t>федерально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м</w:t>
      </w:r>
      <w:r w:rsidRPr="003C477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государственно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м</w:t>
      </w:r>
      <w:r w:rsidRPr="003C477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образовательно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м</w:t>
      </w:r>
      <w:r w:rsidRPr="003C477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стандарт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3C477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дошкольного образования:</w:t>
      </w:r>
      <w:r w:rsidRPr="00FF59E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A556F" w:rsidRPr="002C56E3" w:rsidRDefault="007C094B" w:rsidP="002C56E3">
      <w:pPr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567"/>
        <w:contextualSpacing/>
        <w:jc w:val="both"/>
        <w:textAlignment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C56E3">
        <w:rPr>
          <w:rFonts w:ascii="Times New Roman" w:eastAsia="Calibri" w:hAnsi="Times New Roman" w:cs="Times New Roman"/>
          <w:sz w:val="28"/>
          <w:szCs w:val="28"/>
          <w:lang w:eastAsia="ru-RU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1A556F" w:rsidRDefault="007C094B" w:rsidP="002C56E3">
      <w:pPr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567"/>
        <w:contextualSpacing/>
        <w:jc w:val="both"/>
        <w:textAlignment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C56E3">
        <w:rPr>
          <w:rFonts w:ascii="Times New Roman" w:eastAsia="Calibri" w:hAnsi="Times New Roman" w:cs="Times New Roman"/>
          <w:sz w:val="28"/>
          <w:szCs w:val="28"/>
          <w:lang w:eastAsia="ru-RU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</w:t>
      </w:r>
      <w:r w:rsidR="002C56E3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1A556F" w:rsidRDefault="002C56E3" w:rsidP="002C56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56E3">
        <w:rPr>
          <w:rFonts w:ascii="Times New Roman" w:eastAsia="Calibri" w:hAnsi="Times New Roman" w:cs="Times New Roman"/>
          <w:sz w:val="28"/>
          <w:szCs w:val="28"/>
        </w:rPr>
        <w:t xml:space="preserve">Пользователи данного пособия имеют возможность самостоятельно дополнять дидактический материал в соответствии с содержанием </w:t>
      </w:r>
      <w:r>
        <w:rPr>
          <w:rFonts w:ascii="Times New Roman" w:eastAsia="Calibri" w:hAnsi="Times New Roman" w:cs="Times New Roman"/>
          <w:sz w:val="28"/>
          <w:szCs w:val="28"/>
        </w:rPr>
        <w:t>образовательного процесса</w:t>
      </w:r>
      <w:r w:rsidRPr="002C56E3">
        <w:rPr>
          <w:rFonts w:ascii="Times New Roman" w:eastAsia="Calibri" w:hAnsi="Times New Roman" w:cs="Times New Roman"/>
          <w:sz w:val="28"/>
          <w:szCs w:val="28"/>
        </w:rPr>
        <w:t>, поставленными задачами, расширять тематику игровых полей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спектр изучаемых профессий, изменять формы взаимодействия с детьми, родителями и социальными партнерами</w:t>
      </w:r>
      <w:r w:rsidRPr="002C56E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74FDA" w:rsidRDefault="00B74FDA" w:rsidP="002C56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4FDA" w:rsidRPr="002C56E3" w:rsidRDefault="00B74FDA" w:rsidP="002C56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5D5D" w:rsidRDefault="008F5D5D" w:rsidP="0041561C">
      <w:pPr>
        <w:pStyle w:val="a3"/>
        <w:numPr>
          <w:ilvl w:val="0"/>
          <w:numId w:val="4"/>
        </w:num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1561C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Практическая значимость, </w:t>
      </w:r>
      <w:proofErr w:type="spellStart"/>
      <w:r w:rsidRPr="0041561C">
        <w:rPr>
          <w:rFonts w:ascii="Times New Roman" w:eastAsia="Calibri" w:hAnsi="Times New Roman" w:cs="Times New Roman"/>
          <w:b/>
          <w:sz w:val="28"/>
          <w:szCs w:val="28"/>
        </w:rPr>
        <w:t>транслируемость</w:t>
      </w:r>
      <w:proofErr w:type="spellEnd"/>
      <w:r w:rsidRPr="0041561C">
        <w:rPr>
          <w:rFonts w:ascii="Times New Roman" w:eastAsia="Calibri" w:hAnsi="Times New Roman" w:cs="Times New Roman"/>
          <w:b/>
          <w:sz w:val="28"/>
          <w:szCs w:val="28"/>
        </w:rPr>
        <w:t>, тиражируемость и перспективность применения пособия</w:t>
      </w:r>
    </w:p>
    <w:p w:rsidR="00B74FDA" w:rsidRPr="0041561C" w:rsidRDefault="00B74FDA" w:rsidP="00B74FDA">
      <w:pPr>
        <w:pStyle w:val="a3"/>
        <w:spacing w:after="0" w:line="360" w:lineRule="auto"/>
        <w:ind w:left="1069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5D5D" w:rsidRPr="00FF59EF" w:rsidRDefault="008F5D5D" w:rsidP="00FF59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9EF">
        <w:rPr>
          <w:rFonts w:ascii="Times New Roman" w:eastAsia="Calibri" w:hAnsi="Times New Roman" w:cs="Times New Roman"/>
          <w:sz w:val="28"/>
          <w:szCs w:val="28"/>
        </w:rPr>
        <w:t xml:space="preserve">Значимость реализации данного направления </w:t>
      </w:r>
      <w:r w:rsidRPr="00E03921">
        <w:rPr>
          <w:rFonts w:ascii="Times New Roman" w:eastAsia="Calibri" w:hAnsi="Times New Roman" w:cs="Times New Roman"/>
          <w:b/>
          <w:bCs/>
          <w:sz w:val="28"/>
          <w:szCs w:val="28"/>
        </w:rPr>
        <w:t>для системы образования</w:t>
      </w:r>
      <w:r w:rsidR="007F0E1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в Ханты-Мансийском автономном округе-Югре</w:t>
      </w:r>
      <w:r w:rsidRPr="00FF59EF">
        <w:rPr>
          <w:rFonts w:ascii="Times New Roman" w:eastAsia="Calibri" w:hAnsi="Times New Roman" w:cs="Times New Roman"/>
          <w:sz w:val="28"/>
          <w:szCs w:val="28"/>
        </w:rPr>
        <w:t xml:space="preserve"> заключается в том, что:</w:t>
      </w:r>
    </w:p>
    <w:p w:rsidR="003131A9" w:rsidRPr="003131A9" w:rsidRDefault="008F5D5D" w:rsidP="005F1C7B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31A9">
        <w:rPr>
          <w:rFonts w:ascii="Times New Roman" w:eastAsia="Calibri" w:hAnsi="Times New Roman" w:cs="Times New Roman"/>
          <w:sz w:val="28"/>
          <w:szCs w:val="28"/>
        </w:rPr>
        <w:t>разработан и успешно внедряется алгоритм профориентационной работы в дошкольном образовательном учреждении</w:t>
      </w:r>
      <w:r w:rsidR="003131A9" w:rsidRPr="003131A9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3131A9" w:rsidRPr="003131A9" w:rsidRDefault="003131A9" w:rsidP="003131A9">
      <w:pPr>
        <w:shd w:val="clear" w:color="auto" w:fill="FFFFFF"/>
        <w:spacing w:after="0" w:line="36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31A9">
        <w:rPr>
          <w:rFonts w:ascii="Times New Roman" w:eastAsia="Calibri" w:hAnsi="Times New Roman" w:cs="Times New Roman"/>
          <w:sz w:val="28"/>
          <w:szCs w:val="28"/>
        </w:rPr>
        <w:t>1. знакомство с профессией</w:t>
      </w:r>
    </w:p>
    <w:p w:rsidR="003131A9" w:rsidRPr="003131A9" w:rsidRDefault="003131A9" w:rsidP="003131A9">
      <w:pPr>
        <w:shd w:val="clear" w:color="auto" w:fill="FFFFFF"/>
        <w:spacing w:after="0" w:line="36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31A9">
        <w:rPr>
          <w:rFonts w:ascii="Times New Roman" w:eastAsia="Calibri" w:hAnsi="Times New Roman" w:cs="Times New Roman"/>
          <w:sz w:val="28"/>
          <w:szCs w:val="28"/>
        </w:rPr>
        <w:t>2. создание профориентированной среды в группе</w:t>
      </w:r>
    </w:p>
    <w:p w:rsidR="003131A9" w:rsidRPr="003131A9" w:rsidRDefault="003131A9" w:rsidP="003131A9">
      <w:pPr>
        <w:shd w:val="clear" w:color="auto" w:fill="FFFFFF"/>
        <w:spacing w:after="0" w:line="36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31A9">
        <w:rPr>
          <w:rFonts w:ascii="Times New Roman" w:eastAsia="Calibri" w:hAnsi="Times New Roman" w:cs="Times New Roman"/>
          <w:sz w:val="28"/>
          <w:szCs w:val="28"/>
        </w:rPr>
        <w:t>3. организация сюжетно-ролевой игры</w:t>
      </w:r>
    </w:p>
    <w:p w:rsidR="008F5D5D" w:rsidRPr="003131A9" w:rsidRDefault="003131A9" w:rsidP="003131A9">
      <w:pPr>
        <w:shd w:val="clear" w:color="auto" w:fill="FFFFFF"/>
        <w:spacing w:after="0" w:line="36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31A9">
        <w:rPr>
          <w:rFonts w:ascii="Times New Roman" w:eastAsia="Calibri" w:hAnsi="Times New Roman" w:cs="Times New Roman"/>
          <w:sz w:val="28"/>
          <w:szCs w:val="28"/>
        </w:rPr>
        <w:t>4. взаимодействие с родителями и социальными партнерами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672363" w:rsidRPr="00E03921" w:rsidRDefault="008F5D5D" w:rsidP="00836191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3921">
        <w:rPr>
          <w:rFonts w:ascii="Times New Roman" w:eastAsia="Calibri" w:hAnsi="Times New Roman" w:cs="Times New Roman"/>
          <w:sz w:val="28"/>
          <w:szCs w:val="28"/>
        </w:rPr>
        <w:t xml:space="preserve">в группах создана </w:t>
      </w:r>
      <w:proofErr w:type="spellStart"/>
      <w:r w:rsidRPr="00E03921">
        <w:rPr>
          <w:rFonts w:ascii="Times New Roman" w:eastAsia="Calibri" w:hAnsi="Times New Roman" w:cs="Times New Roman"/>
          <w:sz w:val="28"/>
          <w:szCs w:val="28"/>
        </w:rPr>
        <w:t>профориентированная</w:t>
      </w:r>
      <w:proofErr w:type="spellEnd"/>
      <w:r w:rsidRPr="00E039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C0E92" w:rsidRPr="00E03921">
        <w:rPr>
          <w:rFonts w:ascii="Times New Roman" w:eastAsia="Calibri" w:hAnsi="Times New Roman" w:cs="Times New Roman"/>
          <w:sz w:val="28"/>
          <w:szCs w:val="28"/>
        </w:rPr>
        <w:t>среда</w:t>
      </w:r>
      <w:r w:rsidRPr="00E03921">
        <w:rPr>
          <w:rFonts w:ascii="Times New Roman" w:eastAsia="Calibri" w:hAnsi="Times New Roman" w:cs="Times New Roman"/>
          <w:sz w:val="28"/>
          <w:szCs w:val="28"/>
        </w:rPr>
        <w:t xml:space="preserve">: помещение группы условно разделено на профессиональные центры, каждый центр несет свою тематическую нагрузку. Центры оформлены в соответствии с заявленным </w:t>
      </w:r>
      <w:proofErr w:type="spellStart"/>
      <w:r w:rsidRPr="00E03921">
        <w:rPr>
          <w:rFonts w:ascii="Times New Roman" w:eastAsia="Calibri" w:hAnsi="Times New Roman" w:cs="Times New Roman"/>
          <w:sz w:val="28"/>
          <w:szCs w:val="28"/>
        </w:rPr>
        <w:t>профорие</w:t>
      </w:r>
      <w:r w:rsidR="003131A9" w:rsidRPr="00E03921">
        <w:rPr>
          <w:rFonts w:ascii="Times New Roman" w:eastAsia="Calibri" w:hAnsi="Times New Roman" w:cs="Times New Roman"/>
          <w:sz w:val="28"/>
          <w:szCs w:val="28"/>
        </w:rPr>
        <w:t>нтированным</w:t>
      </w:r>
      <w:proofErr w:type="spellEnd"/>
      <w:r w:rsidR="003131A9" w:rsidRPr="00E03921">
        <w:rPr>
          <w:rFonts w:ascii="Times New Roman" w:eastAsia="Calibri" w:hAnsi="Times New Roman" w:cs="Times New Roman"/>
          <w:sz w:val="28"/>
          <w:szCs w:val="28"/>
        </w:rPr>
        <w:t xml:space="preserve"> направлением группы;</w:t>
      </w:r>
    </w:p>
    <w:p w:rsidR="008F5D5D" w:rsidRPr="00FF59EF" w:rsidRDefault="008F5D5D" w:rsidP="008B00B9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59EF">
        <w:rPr>
          <w:rFonts w:ascii="Times New Roman" w:eastAsia="Calibri" w:hAnsi="Times New Roman" w:cs="Times New Roman"/>
          <w:sz w:val="28"/>
          <w:szCs w:val="28"/>
        </w:rPr>
        <w:t>опыт работы по ранней профориентации дошкольников представляется для педагогов города и региона;</w:t>
      </w:r>
    </w:p>
    <w:p w:rsidR="008F5D5D" w:rsidRDefault="008F5D5D" w:rsidP="008B00B9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59EF">
        <w:rPr>
          <w:rFonts w:ascii="Times New Roman" w:eastAsia="Calibri" w:hAnsi="Times New Roman" w:cs="Times New Roman"/>
          <w:sz w:val="28"/>
          <w:szCs w:val="28"/>
        </w:rPr>
        <w:t>модульный механизм реализации ранней профориентации может быть использован при проектировании органи</w:t>
      </w:r>
      <w:r w:rsidR="003131A9">
        <w:rPr>
          <w:rFonts w:ascii="Times New Roman" w:eastAsia="Calibri" w:hAnsi="Times New Roman" w:cs="Times New Roman"/>
          <w:sz w:val="28"/>
          <w:szCs w:val="28"/>
        </w:rPr>
        <w:t>зации образовательного процесса</w:t>
      </w:r>
      <w:r w:rsidR="00E0392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03921" w:rsidRPr="00E03921" w:rsidRDefault="00E03921" w:rsidP="00E03921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3921">
        <w:rPr>
          <w:rFonts w:ascii="Times New Roman" w:eastAsia="Calibri" w:hAnsi="Times New Roman" w:cs="Times New Roman"/>
          <w:sz w:val="28"/>
          <w:szCs w:val="28"/>
        </w:rPr>
        <w:t>создан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29" w:history="1">
        <w:r w:rsidRPr="007F0E15">
          <w:rPr>
            <w:rStyle w:val="af"/>
            <w:rFonts w:ascii="Times New Roman" w:eastAsia="Calibri" w:hAnsi="Times New Roman" w:cs="Times New Roman"/>
            <w:sz w:val="28"/>
            <w:szCs w:val="28"/>
          </w:rPr>
          <w:t>электронный атлас</w:t>
        </w:r>
      </w:hyperlink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E03921">
        <w:rPr>
          <w:rFonts w:ascii="Times New Roman" w:eastAsia="Calibri" w:hAnsi="Times New Roman" w:cs="Times New Roman"/>
          <w:sz w:val="28"/>
          <w:szCs w:val="28"/>
        </w:rPr>
        <w:t xml:space="preserve"> с широким спектром современных профессий, </w:t>
      </w:r>
      <w:r>
        <w:rPr>
          <w:rFonts w:ascii="Times New Roman" w:eastAsia="Calibri" w:hAnsi="Times New Roman" w:cs="Times New Roman"/>
          <w:sz w:val="28"/>
          <w:szCs w:val="28"/>
        </w:rPr>
        <w:t>включающий профессии</w:t>
      </w:r>
      <w:r w:rsidRPr="00E03921">
        <w:rPr>
          <w:rFonts w:ascii="Times New Roman" w:eastAsia="Calibri" w:hAnsi="Times New Roman" w:cs="Times New Roman"/>
          <w:sz w:val="28"/>
          <w:szCs w:val="28"/>
        </w:rPr>
        <w:t xml:space="preserve"> нашего города и округа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F5D5D" w:rsidRPr="00FF59EF" w:rsidRDefault="008F5D5D" w:rsidP="00FF59E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59EF">
        <w:rPr>
          <w:rFonts w:ascii="Times New Roman" w:eastAsia="Calibri" w:hAnsi="Times New Roman" w:cs="Times New Roman"/>
          <w:sz w:val="28"/>
          <w:szCs w:val="28"/>
        </w:rPr>
        <w:t>Данное пособие может быть использовано в любом дошкольном образовательном учреждении в сочетании с любой образовательной программой.</w:t>
      </w:r>
    </w:p>
    <w:p w:rsidR="008F5D5D" w:rsidRPr="004E3FF7" w:rsidRDefault="008F5D5D" w:rsidP="00FF59EF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F59EF">
        <w:rPr>
          <w:rFonts w:ascii="Times New Roman" w:eastAsia="Calibri" w:hAnsi="Times New Roman" w:cs="Times New Roman"/>
          <w:sz w:val="28"/>
          <w:szCs w:val="28"/>
        </w:rPr>
        <w:t xml:space="preserve">Материалы по ранней профориентационной работе с дошкольниками  </w:t>
      </w:r>
      <w:r w:rsidRPr="004E3FF7">
        <w:rPr>
          <w:rFonts w:ascii="Times New Roman" w:eastAsia="Calibri" w:hAnsi="Times New Roman" w:cs="Times New Roman"/>
          <w:b/>
          <w:bCs/>
          <w:sz w:val="28"/>
          <w:szCs w:val="28"/>
        </w:rPr>
        <w:t>представлены:</w:t>
      </w:r>
    </w:p>
    <w:p w:rsidR="008F5D5D" w:rsidRPr="00FF59EF" w:rsidRDefault="008F5D5D" w:rsidP="00FF59EF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59EF">
        <w:rPr>
          <w:rFonts w:ascii="Times New Roman" w:eastAsia="Calibri" w:hAnsi="Times New Roman" w:cs="Times New Roman"/>
          <w:sz w:val="28"/>
          <w:szCs w:val="28"/>
        </w:rPr>
        <w:t>1. педагогам и методистам города Нефтеюганска в городском конкурсе «Учитель года</w:t>
      </w:r>
      <w:r w:rsidR="00BC0E92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Pr="00FF59EF">
        <w:rPr>
          <w:rFonts w:ascii="Times New Roman" w:eastAsia="Calibri" w:hAnsi="Times New Roman" w:cs="Times New Roman"/>
          <w:sz w:val="28"/>
          <w:szCs w:val="28"/>
        </w:rPr>
        <w:t xml:space="preserve"> 2022», в рамках которого </w:t>
      </w:r>
      <w:r w:rsidR="00BC0E92">
        <w:rPr>
          <w:rFonts w:ascii="Times New Roman" w:eastAsia="Calibri" w:hAnsi="Times New Roman" w:cs="Times New Roman"/>
          <w:sz w:val="28"/>
          <w:szCs w:val="28"/>
        </w:rPr>
        <w:t xml:space="preserve">проведено </w:t>
      </w:r>
      <w:r w:rsidRPr="00FF59EF">
        <w:rPr>
          <w:rFonts w:ascii="Times New Roman" w:eastAsia="Calibri" w:hAnsi="Times New Roman" w:cs="Times New Roman"/>
          <w:sz w:val="28"/>
          <w:szCs w:val="28"/>
        </w:rPr>
        <w:t xml:space="preserve">открытое мероприятие с </w:t>
      </w:r>
      <w:r w:rsidRPr="00FF59E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детьми дошкольного возраста по созданию </w:t>
      </w:r>
      <w:r w:rsidR="00BC0E92">
        <w:rPr>
          <w:rFonts w:ascii="Times New Roman" w:eastAsia="Calibri" w:hAnsi="Times New Roman" w:cs="Times New Roman"/>
          <w:sz w:val="28"/>
          <w:szCs w:val="28"/>
        </w:rPr>
        <w:t>профессиокарты и алгоритма  профессиональной деятельности</w:t>
      </w:r>
      <w:r w:rsidRPr="00FF59E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F5D5D" w:rsidRPr="00FF59EF" w:rsidRDefault="005F1C7B" w:rsidP="00FF59EF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8F5D5D" w:rsidRPr="00FF59EF">
        <w:rPr>
          <w:rFonts w:ascii="Times New Roman" w:eastAsia="Calibri" w:hAnsi="Times New Roman" w:cs="Times New Roman"/>
          <w:sz w:val="28"/>
          <w:szCs w:val="28"/>
        </w:rPr>
        <w:t>педагогам города в конкурсе на призы Главы города Нефтеюганск</w:t>
      </w:r>
      <w:r w:rsidR="00065025">
        <w:rPr>
          <w:rFonts w:ascii="Times New Roman" w:eastAsia="Calibri" w:hAnsi="Times New Roman" w:cs="Times New Roman"/>
          <w:sz w:val="28"/>
          <w:szCs w:val="28"/>
        </w:rPr>
        <w:t>а</w:t>
      </w:r>
      <w:r w:rsidR="008F5D5D" w:rsidRPr="00FF59EF">
        <w:rPr>
          <w:rFonts w:ascii="Times New Roman" w:eastAsia="Calibri" w:hAnsi="Times New Roman" w:cs="Times New Roman"/>
          <w:sz w:val="28"/>
          <w:szCs w:val="28"/>
        </w:rPr>
        <w:t xml:space="preserve"> в 2021 году</w:t>
      </w:r>
      <w:r w:rsidR="00BC0E9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F5D5D" w:rsidRPr="00FF59EF" w:rsidRDefault="005F1C7B" w:rsidP="00FF59EF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8F5D5D" w:rsidRPr="00FF59EF">
        <w:rPr>
          <w:rFonts w:ascii="Times New Roman" w:eastAsia="Calibri" w:hAnsi="Times New Roman" w:cs="Times New Roman"/>
          <w:sz w:val="28"/>
          <w:szCs w:val="28"/>
        </w:rPr>
        <w:t xml:space="preserve">на городском методическом объединении молодых педагогов проведен мастер-класс по созданию </w:t>
      </w:r>
      <w:proofErr w:type="spellStart"/>
      <w:r w:rsidR="008F5D5D" w:rsidRPr="00FF59EF">
        <w:rPr>
          <w:rFonts w:ascii="Times New Roman" w:eastAsia="Calibri" w:hAnsi="Times New Roman" w:cs="Times New Roman"/>
          <w:sz w:val="28"/>
          <w:szCs w:val="28"/>
        </w:rPr>
        <w:t>профессиокарты</w:t>
      </w:r>
      <w:proofErr w:type="spellEnd"/>
      <w:r w:rsidR="008F5D5D" w:rsidRPr="00FF59EF">
        <w:rPr>
          <w:rFonts w:ascii="Times New Roman" w:eastAsia="Calibri" w:hAnsi="Times New Roman" w:cs="Times New Roman"/>
          <w:sz w:val="28"/>
          <w:szCs w:val="28"/>
        </w:rPr>
        <w:t xml:space="preserve"> и алгоритма </w:t>
      </w:r>
      <w:proofErr w:type="spellStart"/>
      <w:r w:rsidR="008F5D5D" w:rsidRPr="00FF59EF">
        <w:rPr>
          <w:rFonts w:ascii="Times New Roman" w:eastAsia="Calibri" w:hAnsi="Times New Roman" w:cs="Times New Roman"/>
          <w:sz w:val="28"/>
          <w:szCs w:val="28"/>
        </w:rPr>
        <w:t>профессиол</w:t>
      </w:r>
      <w:r w:rsidR="00BC0E92">
        <w:rPr>
          <w:rFonts w:ascii="Times New Roman" w:eastAsia="Calibri" w:hAnsi="Times New Roman" w:cs="Times New Roman"/>
          <w:sz w:val="28"/>
          <w:szCs w:val="28"/>
        </w:rPr>
        <w:t>ь</w:t>
      </w:r>
      <w:r w:rsidR="008F5D5D" w:rsidRPr="00FF59EF">
        <w:rPr>
          <w:rFonts w:ascii="Times New Roman" w:eastAsia="Calibri" w:hAnsi="Times New Roman" w:cs="Times New Roman"/>
          <w:sz w:val="28"/>
          <w:szCs w:val="28"/>
        </w:rPr>
        <w:t>нальной</w:t>
      </w:r>
      <w:proofErr w:type="spellEnd"/>
      <w:r w:rsidR="008F5D5D" w:rsidRPr="00FF59EF">
        <w:rPr>
          <w:rFonts w:ascii="Times New Roman" w:eastAsia="Calibri" w:hAnsi="Times New Roman" w:cs="Times New Roman"/>
          <w:sz w:val="28"/>
          <w:szCs w:val="28"/>
        </w:rPr>
        <w:t xml:space="preserve"> деятельности;</w:t>
      </w:r>
    </w:p>
    <w:p w:rsidR="008F5D5D" w:rsidRPr="00FF59EF" w:rsidRDefault="005F1C7B" w:rsidP="00FF59EF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="008F5D5D" w:rsidRPr="00FF59EF">
        <w:rPr>
          <w:rFonts w:ascii="Times New Roman" w:eastAsia="Calibri" w:hAnsi="Times New Roman" w:cs="Times New Roman"/>
          <w:sz w:val="28"/>
          <w:szCs w:val="28"/>
        </w:rPr>
        <w:t>на городском фестивале «Педагогическая мозаика-2023»;</w:t>
      </w:r>
    </w:p>
    <w:p w:rsidR="008F5D5D" w:rsidRPr="00FF59EF" w:rsidRDefault="008F5D5D" w:rsidP="00FF59EF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59EF">
        <w:rPr>
          <w:rFonts w:ascii="Times New Roman" w:eastAsia="Calibri" w:hAnsi="Times New Roman" w:cs="Times New Roman"/>
          <w:sz w:val="28"/>
          <w:szCs w:val="28"/>
        </w:rPr>
        <w:t>5</w:t>
      </w:r>
      <w:r w:rsidR="005F1C7B">
        <w:rPr>
          <w:rFonts w:ascii="Times New Roman" w:eastAsia="Calibri" w:hAnsi="Times New Roman" w:cs="Times New Roman"/>
          <w:sz w:val="28"/>
          <w:szCs w:val="28"/>
        </w:rPr>
        <w:t>.</w:t>
      </w:r>
      <w:r w:rsidRPr="00FF59EF">
        <w:rPr>
          <w:rFonts w:ascii="Times New Roman" w:eastAsia="Calibri" w:hAnsi="Times New Roman" w:cs="Times New Roman"/>
          <w:sz w:val="28"/>
          <w:szCs w:val="28"/>
        </w:rPr>
        <w:t>на муниципальном конкурсе на лучшее профориентационное мероприятие для дошкольников;</w:t>
      </w:r>
    </w:p>
    <w:p w:rsidR="008F5D5D" w:rsidRPr="00FF59EF" w:rsidRDefault="005F1C7B" w:rsidP="00FF59EF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</w:t>
      </w:r>
      <w:r w:rsidR="008F5D5D" w:rsidRPr="00FF59EF">
        <w:rPr>
          <w:rFonts w:ascii="Times New Roman" w:eastAsia="Calibri" w:hAnsi="Times New Roman" w:cs="Times New Roman"/>
          <w:sz w:val="28"/>
          <w:szCs w:val="28"/>
        </w:rPr>
        <w:t>на региональной конференции представлен опыт работы по реализации проекта «Профи 0+» в рамках реализации программы «Развитие личностного потенциала, формирование эффективной личностно-развивающей образовательной среды: от идей к проектным решениям и практикам»;</w:t>
      </w:r>
    </w:p>
    <w:p w:rsidR="008F5D5D" w:rsidRDefault="005A3087" w:rsidP="00FF59EF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</w:t>
      </w:r>
      <w:r w:rsidR="008F5D5D" w:rsidRPr="00FF59E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="008F5D5D" w:rsidRPr="00FF59EF">
        <w:rPr>
          <w:rFonts w:ascii="Times New Roman" w:eastAsia="Calibri" w:hAnsi="Times New Roman" w:cs="Times New Roman"/>
          <w:sz w:val="28"/>
          <w:szCs w:val="28"/>
        </w:rPr>
        <w:t>опубликован  в</w:t>
      </w:r>
      <w:proofErr w:type="gramEnd"/>
      <w:r w:rsidR="008F5D5D" w:rsidRPr="00FF59EF">
        <w:rPr>
          <w:rFonts w:ascii="Times New Roman" w:eastAsia="Calibri" w:hAnsi="Times New Roman" w:cs="Times New Roman"/>
          <w:sz w:val="28"/>
          <w:szCs w:val="28"/>
        </w:rPr>
        <w:t xml:space="preserve"> образовательном СМИ «Педагогический альманах», на сайте учреждения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4E3FF7" w:rsidRDefault="005A3087" w:rsidP="00FF59EF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8. </w:t>
      </w:r>
      <w:r w:rsidR="004E3FF7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2023-2024 учебном году в рамках городского ресурсного центра были проведены обучающие мероприятия по ранней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профеоринтации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для педагогов города.</w:t>
      </w:r>
      <w:r w:rsidR="004E3FF7" w:rsidRPr="004E3F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C4777" w:rsidRDefault="004E3FF7" w:rsidP="003C4777">
      <w:pPr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Перспектив</w:t>
      </w:r>
      <w:r w:rsidR="003C4777">
        <w:rPr>
          <w:rFonts w:ascii="Times New Roman" w:hAnsi="Times New Roman" w:cs="Times New Roman"/>
          <w:b/>
          <w:bCs/>
          <w:sz w:val="28"/>
          <w:szCs w:val="28"/>
        </w:rPr>
        <w:t>ность применения методического пособия</w:t>
      </w:r>
    </w:p>
    <w:p w:rsidR="003C4777" w:rsidRDefault="003C4777" w:rsidP="005F1C7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августовском совещании педагогических работников</w:t>
      </w:r>
      <w:r w:rsidR="007C094B">
        <w:rPr>
          <w:rFonts w:ascii="Times New Roman" w:eastAsia="Calibri" w:hAnsi="Times New Roman" w:cs="Times New Roman"/>
          <w:sz w:val="28"/>
          <w:szCs w:val="28"/>
        </w:rPr>
        <w:t xml:space="preserve"> в 2024 году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будут представлены разработки в рамках данного пособия:</w:t>
      </w:r>
    </w:p>
    <w:p w:rsidR="003C4777" w:rsidRDefault="003C4777" w:rsidP="005F1C7B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4777">
        <w:rPr>
          <w:rFonts w:ascii="Times New Roman" w:eastAsia="Calibri" w:hAnsi="Times New Roman" w:cs="Times New Roman"/>
          <w:sz w:val="28"/>
          <w:szCs w:val="28"/>
        </w:rPr>
        <w:t xml:space="preserve"> алгоритм профориентационной работы в дошкольном образовательном учреждении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3C4777" w:rsidRPr="00E03921" w:rsidRDefault="00946C36" w:rsidP="005F1C7B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30" w:history="1">
        <w:r w:rsidR="003C4777" w:rsidRPr="00227350">
          <w:rPr>
            <w:rStyle w:val="af"/>
            <w:rFonts w:ascii="Times New Roman" w:eastAsia="Calibri" w:hAnsi="Times New Roman" w:cs="Times New Roman"/>
            <w:sz w:val="28"/>
            <w:szCs w:val="28"/>
          </w:rPr>
          <w:t>электронный атлас</w:t>
        </w:r>
      </w:hyperlink>
      <w:r w:rsidR="003C4777">
        <w:rPr>
          <w:rFonts w:ascii="Times New Roman" w:eastAsia="Calibri" w:hAnsi="Times New Roman" w:cs="Times New Roman"/>
          <w:sz w:val="28"/>
          <w:szCs w:val="28"/>
        </w:rPr>
        <w:t>,</w:t>
      </w:r>
      <w:r w:rsidR="003C4777" w:rsidRPr="00E03921">
        <w:rPr>
          <w:rFonts w:ascii="Times New Roman" w:eastAsia="Calibri" w:hAnsi="Times New Roman" w:cs="Times New Roman"/>
          <w:sz w:val="28"/>
          <w:szCs w:val="28"/>
        </w:rPr>
        <w:t xml:space="preserve"> с широким спектром современных профессий, </w:t>
      </w:r>
      <w:r w:rsidR="003C4777">
        <w:rPr>
          <w:rFonts w:ascii="Times New Roman" w:eastAsia="Calibri" w:hAnsi="Times New Roman" w:cs="Times New Roman"/>
          <w:sz w:val="28"/>
          <w:szCs w:val="28"/>
        </w:rPr>
        <w:t>включающий профессии</w:t>
      </w:r>
      <w:r w:rsidR="003C4777" w:rsidRPr="00E03921">
        <w:rPr>
          <w:rFonts w:ascii="Times New Roman" w:eastAsia="Calibri" w:hAnsi="Times New Roman" w:cs="Times New Roman"/>
          <w:sz w:val="28"/>
          <w:szCs w:val="28"/>
        </w:rPr>
        <w:t xml:space="preserve"> нашего города и округа</w:t>
      </w:r>
      <w:r w:rsidR="003C477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C4777" w:rsidRPr="003131A9" w:rsidRDefault="003C4777" w:rsidP="003C4777">
      <w:pPr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22347" w:rsidRDefault="00022347" w:rsidP="00A13F0C">
      <w:pPr>
        <w:pStyle w:val="a3"/>
        <w:autoSpaceDE w:val="0"/>
        <w:autoSpaceDN w:val="0"/>
        <w:adjustRightInd w:val="0"/>
        <w:spacing w:after="0" w:line="24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2347" w:rsidRDefault="00022347" w:rsidP="00A13F0C">
      <w:pPr>
        <w:pStyle w:val="a3"/>
        <w:autoSpaceDE w:val="0"/>
        <w:autoSpaceDN w:val="0"/>
        <w:adjustRightInd w:val="0"/>
        <w:spacing w:after="0" w:line="24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5D5D" w:rsidRDefault="008F5D5D" w:rsidP="00A13F0C">
      <w:pPr>
        <w:pStyle w:val="a3"/>
        <w:autoSpaceDE w:val="0"/>
        <w:autoSpaceDN w:val="0"/>
        <w:adjustRightInd w:val="0"/>
        <w:spacing w:after="0" w:line="24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561C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:rsidR="008F5D5D" w:rsidRPr="008F5D5D" w:rsidRDefault="008F5D5D" w:rsidP="008F5D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F5D5D" w:rsidRPr="008F5D5D" w:rsidRDefault="008F5D5D" w:rsidP="005F1C7B">
      <w:pPr>
        <w:numPr>
          <w:ilvl w:val="0"/>
          <w:numId w:val="7"/>
        </w:numPr>
        <w:ind w:left="0" w:firstLine="426"/>
        <w:contextualSpacing/>
        <w:jc w:val="both"/>
        <w:rPr>
          <w:rFonts w:ascii="Calibri" w:eastAsia="Calibri" w:hAnsi="Calibri" w:cs="Times New Roman"/>
        </w:rPr>
      </w:pPr>
      <w:r w:rsidRPr="008F5D5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Антонова, М.В. Ранняя профориентация как элемент социально-коммуникативного и познавательного развития детей дошкольного возраста [Текст] / М.В. Антонова, И.В. </w:t>
      </w:r>
      <w:proofErr w:type="spellStart"/>
      <w:r w:rsidRPr="008F5D5D">
        <w:rPr>
          <w:rFonts w:ascii="Times New Roman" w:eastAsia="Calibri" w:hAnsi="Times New Roman" w:cs="Times New Roman"/>
          <w:color w:val="000000"/>
          <w:sz w:val="28"/>
          <w:szCs w:val="28"/>
        </w:rPr>
        <w:t>Гришняева</w:t>
      </w:r>
      <w:proofErr w:type="spellEnd"/>
      <w:r w:rsidRPr="008F5D5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// Современные наукоемкие технологии. – 2017. – № 2. – С. 93-96.</w:t>
      </w:r>
    </w:p>
    <w:p w:rsidR="008F5D5D" w:rsidRPr="008F5D5D" w:rsidRDefault="008F5D5D" w:rsidP="005F1C7B">
      <w:pPr>
        <w:numPr>
          <w:ilvl w:val="0"/>
          <w:numId w:val="7"/>
        </w:numPr>
        <w:ind w:left="0"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F5D5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Воспитание дошкольников в труде [Текст] / Под ред. В.Г. Нечаевой. – 3-е изд., </w:t>
      </w:r>
      <w:proofErr w:type="spellStart"/>
      <w:r w:rsidRPr="008F5D5D">
        <w:rPr>
          <w:rFonts w:ascii="Times New Roman" w:eastAsia="Calibri" w:hAnsi="Times New Roman" w:cs="Times New Roman"/>
          <w:color w:val="000000"/>
          <w:sz w:val="28"/>
          <w:szCs w:val="28"/>
        </w:rPr>
        <w:t>испр</w:t>
      </w:r>
      <w:proofErr w:type="spellEnd"/>
      <w:r w:rsidRPr="008F5D5D">
        <w:rPr>
          <w:rFonts w:ascii="Times New Roman" w:eastAsia="Calibri" w:hAnsi="Times New Roman" w:cs="Times New Roman"/>
          <w:color w:val="000000"/>
          <w:sz w:val="28"/>
          <w:szCs w:val="28"/>
        </w:rPr>
        <w:t>. и доп. – М.: Просвещение, 1983. – 207 с.</w:t>
      </w:r>
    </w:p>
    <w:p w:rsidR="008F5D5D" w:rsidRPr="008F5D5D" w:rsidRDefault="008F5D5D" w:rsidP="005F1C7B">
      <w:pPr>
        <w:numPr>
          <w:ilvl w:val="0"/>
          <w:numId w:val="7"/>
        </w:numPr>
        <w:ind w:left="0" w:firstLine="426"/>
        <w:contextualSpacing/>
        <w:jc w:val="both"/>
        <w:rPr>
          <w:rFonts w:ascii="Calibri" w:eastAsia="Calibri" w:hAnsi="Calibri" w:cs="Times New Roman"/>
        </w:rPr>
      </w:pPr>
      <w:r w:rsidRPr="008F5D5D">
        <w:rPr>
          <w:rFonts w:ascii="Times New Roman" w:eastAsia="Calibri" w:hAnsi="Times New Roman" w:cs="Times New Roman"/>
          <w:color w:val="000000"/>
          <w:sz w:val="28"/>
          <w:szCs w:val="28"/>
        </w:rPr>
        <w:t>Детство: Примерная образовательная программа дошкольного</w:t>
      </w:r>
      <w:r w:rsidRPr="008F5D5D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образования / Т.И. Бабаева, А.Г. Гогоберидзе, О.В. Солнцева и др. — СПб.: ООО «Издательство «Детство-пресс», 2014. — 280 с.</w:t>
      </w:r>
    </w:p>
    <w:p w:rsidR="008F5D5D" w:rsidRPr="008F5D5D" w:rsidRDefault="008F5D5D" w:rsidP="005F1C7B">
      <w:pPr>
        <w:numPr>
          <w:ilvl w:val="0"/>
          <w:numId w:val="7"/>
        </w:numPr>
        <w:ind w:left="0"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8F5D5D">
        <w:rPr>
          <w:rFonts w:ascii="Times New Roman" w:eastAsia="Calibri" w:hAnsi="Times New Roman" w:cs="Times New Roman"/>
          <w:color w:val="000000"/>
          <w:sz w:val="28"/>
          <w:szCs w:val="28"/>
        </w:rPr>
        <w:t>Дыбина</w:t>
      </w:r>
      <w:proofErr w:type="spellEnd"/>
      <w:r w:rsidRPr="008F5D5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О.В. Ребенок и окружающий мир [Текст] / О.В. </w:t>
      </w:r>
      <w:proofErr w:type="spellStart"/>
      <w:r w:rsidRPr="008F5D5D">
        <w:rPr>
          <w:rFonts w:ascii="Times New Roman" w:eastAsia="Calibri" w:hAnsi="Times New Roman" w:cs="Times New Roman"/>
          <w:color w:val="000000"/>
          <w:sz w:val="28"/>
          <w:szCs w:val="28"/>
        </w:rPr>
        <w:t>Дыбина</w:t>
      </w:r>
      <w:proofErr w:type="spellEnd"/>
      <w:r w:rsidRPr="008F5D5D">
        <w:rPr>
          <w:rFonts w:ascii="Times New Roman" w:eastAsia="Calibri" w:hAnsi="Times New Roman" w:cs="Times New Roman"/>
          <w:color w:val="000000"/>
          <w:sz w:val="28"/>
          <w:szCs w:val="28"/>
        </w:rPr>
        <w:t>. – М.: Мозаика-Синтез, 2010. – 80 с.</w:t>
      </w:r>
    </w:p>
    <w:p w:rsidR="008F5D5D" w:rsidRPr="008F5D5D" w:rsidRDefault="008F5D5D" w:rsidP="005F1C7B">
      <w:pPr>
        <w:numPr>
          <w:ilvl w:val="0"/>
          <w:numId w:val="7"/>
        </w:numPr>
        <w:ind w:left="0"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F5D5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Козлова, С.А. Теория и методика ознакомления дошкольников с социальным миром [Текст]. Учебник / С.А. Козлова, С.В. </w:t>
      </w:r>
      <w:proofErr w:type="spellStart"/>
      <w:r w:rsidRPr="008F5D5D">
        <w:rPr>
          <w:rFonts w:ascii="Times New Roman" w:eastAsia="Calibri" w:hAnsi="Times New Roman" w:cs="Times New Roman"/>
          <w:color w:val="000000"/>
          <w:sz w:val="28"/>
          <w:szCs w:val="28"/>
        </w:rPr>
        <w:t>Кожокарь</w:t>
      </w:r>
      <w:proofErr w:type="spellEnd"/>
      <w:r w:rsidRPr="008F5D5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С.Е. Шукшина, А.Ш. </w:t>
      </w:r>
      <w:proofErr w:type="spellStart"/>
      <w:r w:rsidRPr="008F5D5D">
        <w:rPr>
          <w:rFonts w:ascii="Times New Roman" w:eastAsia="Calibri" w:hAnsi="Times New Roman" w:cs="Times New Roman"/>
          <w:color w:val="000000"/>
          <w:sz w:val="28"/>
          <w:szCs w:val="28"/>
        </w:rPr>
        <w:t>Шахманова</w:t>
      </w:r>
      <w:proofErr w:type="spellEnd"/>
      <w:r w:rsidRPr="008F5D5D">
        <w:rPr>
          <w:rFonts w:ascii="Times New Roman" w:eastAsia="Calibri" w:hAnsi="Times New Roman" w:cs="Times New Roman"/>
          <w:color w:val="000000"/>
          <w:sz w:val="28"/>
          <w:szCs w:val="28"/>
        </w:rPr>
        <w:t>. – М.: Инфра-М, 2016. – 146 с.</w:t>
      </w:r>
    </w:p>
    <w:p w:rsidR="008F5D5D" w:rsidRPr="008F5D5D" w:rsidRDefault="008F5D5D" w:rsidP="005F1C7B">
      <w:pPr>
        <w:numPr>
          <w:ilvl w:val="0"/>
          <w:numId w:val="7"/>
        </w:numPr>
        <w:ind w:left="0" w:firstLine="426"/>
        <w:contextualSpacing/>
        <w:jc w:val="both"/>
        <w:rPr>
          <w:rFonts w:ascii="Calibri" w:eastAsia="Calibri" w:hAnsi="Calibri" w:cs="Times New Roman"/>
        </w:rPr>
      </w:pPr>
      <w:r w:rsidRPr="008F5D5D">
        <w:rPr>
          <w:rFonts w:ascii="Times New Roman" w:eastAsia="Calibri" w:hAnsi="Times New Roman" w:cs="Times New Roman"/>
          <w:color w:val="000000"/>
          <w:sz w:val="28"/>
          <w:szCs w:val="28"/>
        </w:rPr>
        <w:t>Кондрашов, В.П. Введение дошкольников в мир профессий [Текст]:</w:t>
      </w:r>
      <w:r w:rsidRPr="008F5D5D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Учебно-методическое пособие. / В.П. Кондрашов. - Балашов; Издательство «Николаев», 2004. – 52 с.</w:t>
      </w:r>
    </w:p>
    <w:p w:rsidR="008F5D5D" w:rsidRPr="008F5D5D" w:rsidRDefault="008F5D5D" w:rsidP="005F1C7B">
      <w:pPr>
        <w:numPr>
          <w:ilvl w:val="0"/>
          <w:numId w:val="7"/>
        </w:numPr>
        <w:ind w:left="0" w:firstLine="426"/>
        <w:contextualSpacing/>
        <w:jc w:val="both"/>
        <w:rPr>
          <w:rFonts w:ascii="Calibri" w:eastAsia="Calibri" w:hAnsi="Calibri" w:cs="Times New Roman"/>
        </w:rPr>
      </w:pPr>
      <w:r w:rsidRPr="008F5D5D">
        <w:rPr>
          <w:rFonts w:ascii="Times New Roman" w:eastAsia="Calibri" w:hAnsi="Times New Roman" w:cs="Times New Roman"/>
          <w:color w:val="000000"/>
          <w:sz w:val="28"/>
          <w:szCs w:val="28"/>
        </w:rPr>
        <w:t>Кондрашов, В.П. Формирование представлений о мире профессий в</w:t>
      </w:r>
      <w:r w:rsidRPr="008F5D5D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условиях игровой деятельности дошкольников: [Текст]/ В.П.</w:t>
      </w:r>
      <w:r w:rsidRPr="008F5D5D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Кондрашов.- Саратов: Изд-во СГУ, 2001 г.</w:t>
      </w:r>
    </w:p>
    <w:p w:rsidR="008F5D5D" w:rsidRPr="008F5D5D" w:rsidRDefault="008F5D5D" w:rsidP="005F1C7B">
      <w:pPr>
        <w:numPr>
          <w:ilvl w:val="0"/>
          <w:numId w:val="7"/>
        </w:numPr>
        <w:ind w:left="0" w:firstLine="426"/>
        <w:contextualSpacing/>
        <w:jc w:val="both"/>
        <w:rPr>
          <w:rFonts w:ascii="Calibri" w:eastAsia="Calibri" w:hAnsi="Calibri" w:cs="Times New Roman"/>
        </w:rPr>
      </w:pPr>
      <w:r w:rsidRPr="008F5D5D">
        <w:rPr>
          <w:rFonts w:ascii="Times New Roman" w:eastAsia="Calibri" w:hAnsi="Times New Roman" w:cs="Times New Roman"/>
          <w:color w:val="000000"/>
          <w:sz w:val="28"/>
          <w:szCs w:val="28"/>
        </w:rPr>
        <w:t>От рождения до школы. Примерная общеобразовательная</w:t>
      </w:r>
      <w:r w:rsidRPr="008F5D5D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пр</w:t>
      </w:r>
      <w:r w:rsidR="00680F05">
        <w:rPr>
          <w:rFonts w:ascii="Times New Roman" w:eastAsia="Calibri" w:hAnsi="Times New Roman" w:cs="Times New Roman"/>
          <w:color w:val="000000"/>
          <w:sz w:val="28"/>
          <w:szCs w:val="28"/>
        </w:rPr>
        <w:t>ограмма дошкольного образования</w:t>
      </w:r>
      <w:r w:rsidRPr="008F5D5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/ Под ред. Н.Е. </w:t>
      </w:r>
      <w:proofErr w:type="spellStart"/>
      <w:r w:rsidRPr="008F5D5D">
        <w:rPr>
          <w:rFonts w:ascii="Times New Roman" w:eastAsia="Calibri" w:hAnsi="Times New Roman" w:cs="Times New Roman"/>
          <w:color w:val="000000"/>
          <w:sz w:val="28"/>
          <w:szCs w:val="28"/>
        </w:rPr>
        <w:t>Вераксы</w:t>
      </w:r>
      <w:proofErr w:type="spellEnd"/>
      <w:r w:rsidRPr="008F5D5D">
        <w:rPr>
          <w:rFonts w:ascii="Times New Roman" w:eastAsia="Calibri" w:hAnsi="Times New Roman" w:cs="Times New Roman"/>
          <w:color w:val="000000"/>
          <w:sz w:val="28"/>
          <w:szCs w:val="28"/>
        </w:rPr>
        <w:t>, Т.С. Комаровой, М.А. Васильевой. — М.: Мозаика-синтез, 2014. — 368 с.</w:t>
      </w:r>
    </w:p>
    <w:p w:rsidR="008F5D5D" w:rsidRPr="008F5D5D" w:rsidRDefault="008F5D5D" w:rsidP="005F1C7B">
      <w:pPr>
        <w:numPr>
          <w:ilvl w:val="0"/>
          <w:numId w:val="7"/>
        </w:numPr>
        <w:ind w:left="0"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F5D5D">
        <w:rPr>
          <w:rFonts w:ascii="Times New Roman" w:eastAsia="Calibri" w:hAnsi="Times New Roman" w:cs="Times New Roman"/>
          <w:color w:val="000000"/>
          <w:sz w:val="28"/>
          <w:szCs w:val="28"/>
        </w:rPr>
        <w:t>Красновский, Л.И. Опыт ранней профориентации [Текст] / Л.И. Красновский // Дошкольное воспитание. – 1991. – №10. – С. 39-44.</w:t>
      </w:r>
    </w:p>
    <w:p w:rsidR="008F5D5D" w:rsidRPr="008F5D5D" w:rsidRDefault="008F5D5D" w:rsidP="005F1C7B">
      <w:pPr>
        <w:numPr>
          <w:ilvl w:val="0"/>
          <w:numId w:val="7"/>
        </w:numPr>
        <w:ind w:left="0"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8F5D5D">
        <w:rPr>
          <w:rFonts w:ascii="Times New Roman" w:eastAsia="Calibri" w:hAnsi="Times New Roman" w:cs="Times New Roman"/>
          <w:color w:val="000000"/>
          <w:sz w:val="28"/>
          <w:szCs w:val="28"/>
        </w:rPr>
        <w:t>Куцакова</w:t>
      </w:r>
      <w:proofErr w:type="spellEnd"/>
      <w:r w:rsidRPr="008F5D5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Л.В. Трудовое воспитание в детском саду. Программа и методические рекомендации. Для занятий с детьми 3-7 лет [Текст] / Л.В. </w:t>
      </w:r>
      <w:proofErr w:type="spellStart"/>
      <w:r w:rsidRPr="008F5D5D">
        <w:rPr>
          <w:rFonts w:ascii="Times New Roman" w:eastAsia="Calibri" w:hAnsi="Times New Roman" w:cs="Times New Roman"/>
          <w:color w:val="000000"/>
          <w:sz w:val="28"/>
          <w:szCs w:val="28"/>
        </w:rPr>
        <w:t>Куцакова</w:t>
      </w:r>
      <w:proofErr w:type="spellEnd"/>
      <w:r w:rsidRPr="008F5D5D">
        <w:rPr>
          <w:rFonts w:ascii="Times New Roman" w:eastAsia="Calibri" w:hAnsi="Times New Roman" w:cs="Times New Roman"/>
          <w:color w:val="000000"/>
          <w:sz w:val="28"/>
          <w:szCs w:val="28"/>
        </w:rPr>
        <w:t>. – М.: Мозаика-Синтез, 2018. – 128 с.</w:t>
      </w:r>
    </w:p>
    <w:p w:rsidR="008F5D5D" w:rsidRPr="008F5D5D" w:rsidRDefault="008F5D5D" w:rsidP="005F1C7B">
      <w:pPr>
        <w:numPr>
          <w:ilvl w:val="0"/>
          <w:numId w:val="7"/>
        </w:numPr>
        <w:ind w:left="0"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F5D5D">
        <w:rPr>
          <w:rFonts w:ascii="Calibri" w:eastAsia="Calibri" w:hAnsi="Calibri" w:cs="Times New Roman"/>
        </w:rPr>
        <w:t xml:space="preserve"> </w:t>
      </w:r>
      <w:r w:rsidRPr="008F5D5D">
        <w:rPr>
          <w:rFonts w:ascii="Times New Roman" w:eastAsia="Calibri" w:hAnsi="Times New Roman" w:cs="Times New Roman"/>
          <w:color w:val="000000"/>
          <w:sz w:val="28"/>
          <w:szCs w:val="28"/>
        </w:rPr>
        <w:t>Потапова, Т.В. Беседы с дошкольниками о профессиях [Текст] / Т.В. Потапова. – М.: Сфера, 2015. – 64 с.</w:t>
      </w:r>
    </w:p>
    <w:p w:rsidR="008F5D5D" w:rsidRPr="008F5D5D" w:rsidRDefault="008F5D5D" w:rsidP="005F1C7B">
      <w:pPr>
        <w:numPr>
          <w:ilvl w:val="0"/>
          <w:numId w:val="7"/>
        </w:numPr>
        <w:ind w:left="0"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F5D5D">
        <w:rPr>
          <w:rFonts w:ascii="Calibri" w:eastAsia="Calibri" w:hAnsi="Calibri" w:cs="Times New Roman"/>
        </w:rPr>
        <w:t xml:space="preserve"> </w:t>
      </w:r>
      <w:proofErr w:type="spellStart"/>
      <w:r w:rsidRPr="008F5D5D">
        <w:rPr>
          <w:rFonts w:ascii="Times New Roman" w:eastAsia="Calibri" w:hAnsi="Times New Roman" w:cs="Times New Roman"/>
          <w:color w:val="000000"/>
          <w:sz w:val="28"/>
          <w:szCs w:val="28"/>
        </w:rPr>
        <w:t>Радина</w:t>
      </w:r>
      <w:proofErr w:type="spellEnd"/>
      <w:r w:rsidRPr="008F5D5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Е.И. Ознакомление с трудом взрослых [Текст] // Воспитание дошкольников в труде / Под ред. В.Г. Нечаевой. – 3-е изд., </w:t>
      </w:r>
      <w:proofErr w:type="spellStart"/>
      <w:r w:rsidRPr="008F5D5D">
        <w:rPr>
          <w:rFonts w:ascii="Times New Roman" w:eastAsia="Calibri" w:hAnsi="Times New Roman" w:cs="Times New Roman"/>
          <w:color w:val="000000"/>
          <w:sz w:val="28"/>
          <w:szCs w:val="28"/>
        </w:rPr>
        <w:t>испр</w:t>
      </w:r>
      <w:proofErr w:type="spellEnd"/>
      <w:r w:rsidRPr="008F5D5D">
        <w:rPr>
          <w:rFonts w:ascii="Times New Roman" w:eastAsia="Calibri" w:hAnsi="Times New Roman" w:cs="Times New Roman"/>
          <w:color w:val="000000"/>
          <w:sz w:val="28"/>
          <w:szCs w:val="28"/>
        </w:rPr>
        <w:t>. и доп. – М.: Просвещение, 1983. – С. 32-58.</w:t>
      </w:r>
    </w:p>
    <w:p w:rsidR="008F5D5D" w:rsidRPr="008F5D5D" w:rsidRDefault="008F5D5D" w:rsidP="005F1C7B">
      <w:pPr>
        <w:numPr>
          <w:ilvl w:val="0"/>
          <w:numId w:val="7"/>
        </w:numPr>
        <w:ind w:left="0" w:firstLine="426"/>
        <w:contextualSpacing/>
        <w:jc w:val="both"/>
        <w:rPr>
          <w:rFonts w:ascii="Calibri" w:eastAsia="Calibri" w:hAnsi="Calibri" w:cs="Times New Roman"/>
        </w:rPr>
      </w:pPr>
      <w:r w:rsidRPr="008F5D5D">
        <w:rPr>
          <w:rFonts w:ascii="Times New Roman" w:eastAsia="Calibri" w:hAnsi="Times New Roman" w:cs="Times New Roman"/>
          <w:color w:val="000000"/>
          <w:sz w:val="28"/>
          <w:szCs w:val="28"/>
        </w:rPr>
        <w:t>Шаламова, Е.И. Реализация образовательной области «Труд» в процессе ознакомления детей старшего дошкольного возраста с профессиями [Текст]: Учебно-методическое пособие / Е.И. Шаламова - СПб: Детство Пресс, 2012. – С.207.</w:t>
      </w:r>
    </w:p>
    <w:p w:rsidR="005E2547" w:rsidRDefault="005E2547" w:rsidP="005E2547">
      <w:pPr>
        <w:shd w:val="clear" w:color="auto" w:fill="FFFFFF"/>
        <w:spacing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424D8A" w:rsidRPr="005E2547" w:rsidRDefault="00424D8A" w:rsidP="005E2547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25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Конспект организованной образовательной деятельности по теме:</w:t>
      </w:r>
    </w:p>
    <w:p w:rsidR="00424D8A" w:rsidRPr="005E2547" w:rsidRDefault="00424D8A" w:rsidP="005E2547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25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«Кто работает в детском саду?»</w:t>
      </w:r>
    </w:p>
    <w:p w:rsidR="00424D8A" w:rsidRPr="005E2547" w:rsidRDefault="00424D8A" w:rsidP="005E254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5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Цель: </w:t>
      </w:r>
      <w:r w:rsidRPr="005E254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знаний детей старшего дошкольного возраста о профессиях работников детского сада.</w:t>
      </w:r>
    </w:p>
    <w:p w:rsidR="00424D8A" w:rsidRPr="005E2547" w:rsidRDefault="00424D8A" w:rsidP="005E254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5E25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Задачи:</w:t>
      </w:r>
    </w:p>
    <w:p w:rsidR="00424D8A" w:rsidRPr="005E2547" w:rsidRDefault="00424D8A" w:rsidP="005E254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547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обогащать представления дошкольников о специфике профессии по их выбору;</w:t>
      </w:r>
    </w:p>
    <w:p w:rsidR="00424D8A" w:rsidRPr="005E2547" w:rsidRDefault="00424D8A" w:rsidP="005E254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54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развитию умений дошкольников создавать интеллект карту и моделировать алгоритм действий по выбранной профессии;</w:t>
      </w:r>
    </w:p>
    <w:p w:rsidR="00424D8A" w:rsidRPr="005E2547" w:rsidRDefault="00424D8A" w:rsidP="005E254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формировать навыки воспитанников взаимодействовать друг с другом, договариваться; </w:t>
      </w:r>
    </w:p>
    <w:p w:rsidR="00424D8A" w:rsidRPr="005E2547" w:rsidRDefault="00424D8A" w:rsidP="005E254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547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стимулировать развитие познавательных, коммуникативных способностей дошкольников;</w:t>
      </w:r>
    </w:p>
    <w:p w:rsidR="00424D8A" w:rsidRPr="005E2547" w:rsidRDefault="00424D8A" w:rsidP="005E254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5E25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Материалы:</w:t>
      </w:r>
    </w:p>
    <w:p w:rsidR="00424D8A" w:rsidRPr="005E2547" w:rsidRDefault="00424D8A" w:rsidP="005E254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ватман; </w:t>
      </w:r>
    </w:p>
    <w:p w:rsidR="00424D8A" w:rsidRPr="005E2547" w:rsidRDefault="00424D8A" w:rsidP="005E254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547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карточки с изображениями профессий работников детского сада; картинки с изображениями: действий, орудий труда, качеств человека, взаимодействия по различным профессиям;</w:t>
      </w:r>
    </w:p>
    <w:p w:rsidR="00424D8A" w:rsidRPr="005E2547" w:rsidRDefault="00424D8A" w:rsidP="005E254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547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мольберт;</w:t>
      </w:r>
    </w:p>
    <w:p w:rsidR="00424D8A" w:rsidRPr="005E2547" w:rsidRDefault="00424D8A" w:rsidP="005E254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547">
        <w:rPr>
          <w:rFonts w:ascii="Times New Roman" w:eastAsia="Times New Roman" w:hAnsi="Times New Roman" w:cs="Times New Roman"/>
          <w:sz w:val="28"/>
          <w:szCs w:val="28"/>
          <w:lang w:eastAsia="ru-RU"/>
        </w:rPr>
        <w:t>- 4 стола;</w:t>
      </w:r>
    </w:p>
    <w:p w:rsidR="00424D8A" w:rsidRPr="005E2547" w:rsidRDefault="00424D8A" w:rsidP="005E254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547">
        <w:rPr>
          <w:rFonts w:ascii="Times New Roman" w:eastAsia="Times New Roman" w:hAnsi="Times New Roman" w:cs="Times New Roman"/>
          <w:sz w:val="28"/>
          <w:szCs w:val="28"/>
          <w:lang w:eastAsia="ru-RU"/>
        </w:rPr>
        <w:t>- клей, скотч, карандаши, фломастеры, пустые карточки.</w:t>
      </w:r>
    </w:p>
    <w:p w:rsidR="00424D8A" w:rsidRPr="005E2547" w:rsidRDefault="00424D8A" w:rsidP="005E254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E2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25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Виды деятельности: </w:t>
      </w:r>
      <w:r w:rsidRPr="005E25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коммуникативная, продуктивная, познавательная, игровая.</w:t>
      </w:r>
    </w:p>
    <w:p w:rsidR="00424D8A" w:rsidRPr="005E2547" w:rsidRDefault="00424D8A" w:rsidP="005E254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5E25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Методы и приемы:</w:t>
      </w:r>
    </w:p>
    <w:p w:rsidR="00424D8A" w:rsidRPr="005E2547" w:rsidRDefault="00424D8A" w:rsidP="005E254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547">
        <w:rPr>
          <w:rFonts w:ascii="Times New Roman" w:hAnsi="Times New Roman" w:cs="Times New Roman"/>
          <w:sz w:val="28"/>
          <w:szCs w:val="28"/>
        </w:rPr>
        <w:t>- наглядный</w:t>
      </w:r>
    </w:p>
    <w:p w:rsidR="00424D8A" w:rsidRPr="005E2547" w:rsidRDefault="00424D8A" w:rsidP="005E254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547">
        <w:rPr>
          <w:rFonts w:ascii="Times New Roman" w:hAnsi="Times New Roman" w:cs="Times New Roman"/>
          <w:sz w:val="28"/>
          <w:szCs w:val="28"/>
        </w:rPr>
        <w:t>- словесный (рассказ о профессии, беседа), представление результата деятельности</w:t>
      </w:r>
    </w:p>
    <w:p w:rsidR="00424D8A" w:rsidRPr="005E2547" w:rsidRDefault="00424D8A" w:rsidP="005E254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547">
        <w:rPr>
          <w:rFonts w:ascii="Times New Roman" w:hAnsi="Times New Roman" w:cs="Times New Roman"/>
          <w:sz w:val="28"/>
          <w:szCs w:val="28"/>
        </w:rPr>
        <w:t xml:space="preserve"> - моделирование: план интеллект карты, </w:t>
      </w:r>
    </w:p>
    <w:p w:rsidR="00424D8A" w:rsidRPr="005E2547" w:rsidRDefault="00424D8A" w:rsidP="005E254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547">
        <w:rPr>
          <w:rFonts w:ascii="Times New Roman" w:hAnsi="Times New Roman" w:cs="Times New Roman"/>
          <w:sz w:val="28"/>
          <w:szCs w:val="28"/>
        </w:rPr>
        <w:t>- игровой: дидактическая игра «Назови профессию», дидактическая игра «Размести картинки».</w:t>
      </w:r>
    </w:p>
    <w:p w:rsidR="00424D8A" w:rsidRPr="005E2547" w:rsidRDefault="00424D8A" w:rsidP="005E254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5E25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Интеграция образовательных областей: </w:t>
      </w:r>
    </w:p>
    <w:p w:rsidR="00424D8A" w:rsidRPr="005E2547" w:rsidRDefault="00424D8A" w:rsidP="005E254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547">
        <w:rPr>
          <w:rFonts w:ascii="Times New Roman" w:hAnsi="Times New Roman" w:cs="Times New Roman"/>
          <w:sz w:val="28"/>
          <w:szCs w:val="28"/>
        </w:rPr>
        <w:t>- познавательное развитие: обогащать представления дошкольников о специфике профессии по их выбору, способствовать развитию умений дошкольников создавать интеллект карту и моделировать алгоритм действий по выбранной профессии;</w:t>
      </w:r>
    </w:p>
    <w:p w:rsidR="00424D8A" w:rsidRPr="005E2547" w:rsidRDefault="00424D8A" w:rsidP="005E254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54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социально-коммуникативное развитие: формировать навыки воспитанников договариваться, взаимодействовать друг с другом и педагогом, делиться на команды;</w:t>
      </w:r>
    </w:p>
    <w:p w:rsidR="00424D8A" w:rsidRPr="005E2547" w:rsidRDefault="00424D8A" w:rsidP="005E254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5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речевое развитие: обогащение словарного запаса новыми словами при необходимости, развивать связную речь;</w:t>
      </w:r>
    </w:p>
    <w:p w:rsidR="00424D8A" w:rsidRPr="005E2547" w:rsidRDefault="00424D8A" w:rsidP="005E254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547">
        <w:rPr>
          <w:rFonts w:ascii="Times New Roman" w:eastAsia="Times New Roman" w:hAnsi="Times New Roman" w:cs="Times New Roman"/>
          <w:sz w:val="28"/>
          <w:szCs w:val="28"/>
          <w:lang w:eastAsia="ru-RU"/>
        </w:rPr>
        <w:t>- художественно-эстетическое развитие: развивать умение располагать наглядный материал в соответствии с инструкцией.</w:t>
      </w:r>
    </w:p>
    <w:p w:rsidR="00424D8A" w:rsidRPr="005E2547" w:rsidRDefault="00424D8A" w:rsidP="005E254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rPr>
          <w:b/>
          <w:sz w:val="28"/>
          <w:szCs w:val="28"/>
        </w:rPr>
      </w:pPr>
      <w:r w:rsidRPr="005E2547">
        <w:rPr>
          <w:b/>
          <w:sz w:val="28"/>
          <w:szCs w:val="28"/>
        </w:rPr>
        <w:t>Организационный момент</w:t>
      </w:r>
    </w:p>
    <w:p w:rsidR="00424D8A" w:rsidRPr="005E2547" w:rsidRDefault="00424D8A" w:rsidP="005E254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E2547">
        <w:rPr>
          <w:sz w:val="28"/>
          <w:szCs w:val="28"/>
        </w:rPr>
        <w:t>- Ребята, с каким настроением вы пришли сегодня в детский сад? (ответы детей).</w:t>
      </w:r>
    </w:p>
    <w:p w:rsidR="00424D8A" w:rsidRPr="005E2547" w:rsidRDefault="00424D8A" w:rsidP="005E254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E2547">
        <w:rPr>
          <w:sz w:val="28"/>
          <w:szCs w:val="28"/>
        </w:rPr>
        <w:t xml:space="preserve">- Посмотрите, сколько у нас сегодня гостей. А как вы думаете у них сегодня хорошее настроение? (ответы). А давайте им подарим на весь день свои улыбки и хорошее настроение. </w:t>
      </w:r>
    </w:p>
    <w:p w:rsidR="00424D8A" w:rsidRPr="005E2547" w:rsidRDefault="00424D8A" w:rsidP="005E254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E2547">
        <w:rPr>
          <w:sz w:val="28"/>
          <w:szCs w:val="28"/>
        </w:rPr>
        <w:t>- А я сегодня пришла с хорошим настроением, потому что я очень люблю детский сад и свою работу.</w:t>
      </w:r>
    </w:p>
    <w:p w:rsidR="00424D8A" w:rsidRPr="005E2547" w:rsidRDefault="00424D8A" w:rsidP="005E254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E2547">
        <w:rPr>
          <w:sz w:val="28"/>
          <w:szCs w:val="28"/>
        </w:rPr>
        <w:t>- Как называется моя профессия? (ответы)</w:t>
      </w:r>
    </w:p>
    <w:p w:rsidR="00424D8A" w:rsidRPr="005E2547" w:rsidRDefault="00424D8A" w:rsidP="005E254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E2547">
        <w:rPr>
          <w:sz w:val="28"/>
          <w:szCs w:val="28"/>
        </w:rPr>
        <w:t>- Кто знает, почему она так называется? (ответы).</w:t>
      </w:r>
    </w:p>
    <w:p w:rsidR="00424D8A" w:rsidRPr="005E2547" w:rsidRDefault="00424D8A" w:rsidP="005E254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E2547">
        <w:rPr>
          <w:sz w:val="28"/>
          <w:szCs w:val="28"/>
        </w:rPr>
        <w:t xml:space="preserve">- Действительно, воспитатель должен много уметь и знать, чтобы каждый день для вас был </w:t>
      </w:r>
      <w:proofErr w:type="gramStart"/>
      <w:r w:rsidRPr="005E2547">
        <w:rPr>
          <w:sz w:val="28"/>
          <w:szCs w:val="28"/>
        </w:rPr>
        <w:t>интересным</w:t>
      </w:r>
      <w:proofErr w:type="gramEnd"/>
      <w:r w:rsidRPr="005E2547">
        <w:rPr>
          <w:sz w:val="28"/>
          <w:szCs w:val="28"/>
        </w:rPr>
        <w:t xml:space="preserve"> и вы узнавали бы что-то новое. </w:t>
      </w:r>
    </w:p>
    <w:p w:rsidR="00424D8A" w:rsidRPr="005E2547" w:rsidRDefault="00424D8A" w:rsidP="005E254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5E2547">
        <w:rPr>
          <w:b/>
          <w:sz w:val="28"/>
          <w:szCs w:val="28"/>
        </w:rPr>
        <w:t>2. Мотивационная часть</w:t>
      </w:r>
    </w:p>
    <w:p w:rsidR="00424D8A" w:rsidRPr="005E2547" w:rsidRDefault="00424D8A" w:rsidP="005E254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E2547">
        <w:rPr>
          <w:sz w:val="28"/>
          <w:szCs w:val="28"/>
        </w:rPr>
        <w:t>А в детском саду работают только воспитатели? (нет)</w:t>
      </w:r>
    </w:p>
    <w:p w:rsidR="00424D8A" w:rsidRPr="005E2547" w:rsidRDefault="00424D8A" w:rsidP="005E254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E2547">
        <w:rPr>
          <w:sz w:val="28"/>
          <w:szCs w:val="28"/>
        </w:rPr>
        <w:t xml:space="preserve">Кто еще? </w:t>
      </w:r>
    </w:p>
    <w:p w:rsidR="00424D8A" w:rsidRPr="005E2547" w:rsidRDefault="00424D8A" w:rsidP="005E254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5E2547">
        <w:rPr>
          <w:b/>
          <w:sz w:val="28"/>
          <w:szCs w:val="28"/>
        </w:rPr>
        <w:t>Игра «Назови профессию» (картинки А5)</w:t>
      </w:r>
    </w:p>
    <w:p w:rsidR="00424D8A" w:rsidRPr="005E2547" w:rsidRDefault="00424D8A" w:rsidP="005E254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E2547">
        <w:rPr>
          <w:sz w:val="28"/>
          <w:szCs w:val="28"/>
        </w:rPr>
        <w:t>Детям показываются картинки профессий, предлагается их назвать. Названные правильно убираются, не названные остаются висеть (переворачиваются)</w:t>
      </w:r>
    </w:p>
    <w:p w:rsidR="00424D8A" w:rsidRPr="005E2547" w:rsidRDefault="00424D8A" w:rsidP="005E254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E2547">
        <w:rPr>
          <w:sz w:val="28"/>
          <w:szCs w:val="28"/>
        </w:rPr>
        <w:t xml:space="preserve">Посмотрите, как много работает людей в детском саду, чтобы вам было здесь хорошо. </w:t>
      </w:r>
    </w:p>
    <w:p w:rsidR="00424D8A" w:rsidRPr="005E2547" w:rsidRDefault="00424D8A" w:rsidP="005E254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E2547">
        <w:rPr>
          <w:sz w:val="28"/>
          <w:szCs w:val="28"/>
        </w:rPr>
        <w:t>Сколько у нас осталось не перевернутых карточек? А вам интересно было бы узнать об этих профессиях?</w:t>
      </w:r>
    </w:p>
    <w:p w:rsidR="00424D8A" w:rsidRPr="005E2547" w:rsidRDefault="00424D8A" w:rsidP="005E254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E2547">
        <w:rPr>
          <w:sz w:val="28"/>
          <w:szCs w:val="28"/>
        </w:rPr>
        <w:t xml:space="preserve">Если осталась не одна? Перевернуть карточки и назвать оставшиеся профессии. </w:t>
      </w:r>
    </w:p>
    <w:p w:rsidR="00424D8A" w:rsidRPr="005E2547" w:rsidRDefault="00424D8A" w:rsidP="005E254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sz w:val="28"/>
          <w:szCs w:val="28"/>
        </w:rPr>
      </w:pPr>
      <w:r w:rsidRPr="005E2547">
        <w:rPr>
          <w:i/>
          <w:sz w:val="28"/>
          <w:szCs w:val="28"/>
        </w:rPr>
        <w:t>Секретарь-делопроизводитель, методист, плотник, кастелянша и др.</w:t>
      </w:r>
    </w:p>
    <w:p w:rsidR="00424D8A" w:rsidRPr="005E2547" w:rsidRDefault="00424D8A" w:rsidP="005E254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E2547">
        <w:rPr>
          <w:sz w:val="28"/>
          <w:szCs w:val="28"/>
        </w:rPr>
        <w:t xml:space="preserve"> В каждой профессии есть что-то интересное и уникальное. Я предлагаю выбрать одну, с которой мы познакомимся сейчас. Как мы ее выберем? (дети предлагают варианты)</w:t>
      </w:r>
    </w:p>
    <w:p w:rsidR="00424D8A" w:rsidRPr="005E2547" w:rsidRDefault="00424D8A" w:rsidP="005E254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5E2547">
        <w:rPr>
          <w:b/>
          <w:sz w:val="28"/>
          <w:szCs w:val="28"/>
        </w:rPr>
        <w:t>3. Основная часть</w:t>
      </w:r>
    </w:p>
    <w:p w:rsidR="00424D8A" w:rsidRPr="005E2547" w:rsidRDefault="00424D8A" w:rsidP="005E254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E2547">
        <w:rPr>
          <w:sz w:val="28"/>
          <w:szCs w:val="28"/>
        </w:rPr>
        <w:t>Я знаю одну считалочку про профессии. Выбрали профессию.</w:t>
      </w:r>
    </w:p>
    <w:p w:rsidR="00424D8A" w:rsidRPr="005E2547" w:rsidRDefault="00424D8A" w:rsidP="005E254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E2547">
        <w:rPr>
          <w:sz w:val="28"/>
          <w:szCs w:val="28"/>
        </w:rPr>
        <w:t xml:space="preserve">Секретарь-делопроизводитель. Кто такой секретарь? Чем он занимается? </w:t>
      </w:r>
    </w:p>
    <w:p w:rsidR="00424D8A" w:rsidRPr="005E2547" w:rsidRDefault="00424D8A" w:rsidP="005E254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E2547">
        <w:rPr>
          <w:sz w:val="28"/>
          <w:szCs w:val="28"/>
        </w:rPr>
        <w:t>РАССКАЗ ВОСПИТАТЕЛЯ</w:t>
      </w:r>
    </w:p>
    <w:p w:rsidR="00424D8A" w:rsidRPr="005E2547" w:rsidRDefault="00424D8A" w:rsidP="005E254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E2547">
        <w:rPr>
          <w:sz w:val="28"/>
          <w:szCs w:val="28"/>
        </w:rPr>
        <w:lastRenderedPageBreak/>
        <w:t>Предлагаю составить карту профессии, которая поможет запомнить все то, что вы услышали, рассказать другим об этом и использовать в игре.</w:t>
      </w:r>
    </w:p>
    <w:p w:rsidR="00424D8A" w:rsidRPr="005E2547" w:rsidRDefault="00424D8A" w:rsidP="005E254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E2547">
        <w:rPr>
          <w:sz w:val="28"/>
          <w:szCs w:val="28"/>
        </w:rPr>
        <w:t>На этой карте будут располагаться: трудовые действия человека, орудия труда, качества, которые ему необходимы для выполнения работы и с кем ему нужно взаимодействовать.</w:t>
      </w:r>
    </w:p>
    <w:p w:rsidR="00424D8A" w:rsidRPr="005E2547" w:rsidRDefault="00424D8A" w:rsidP="005E254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E2547">
        <w:rPr>
          <w:sz w:val="28"/>
          <w:szCs w:val="28"/>
        </w:rPr>
        <w:t>Для того, чтобы составить карту нам необходимо разделиться на 4 команды по 3 человека.</w:t>
      </w:r>
    </w:p>
    <w:p w:rsidR="00424D8A" w:rsidRPr="005E2547" w:rsidRDefault="00424D8A" w:rsidP="005E254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E2547">
        <w:rPr>
          <w:sz w:val="28"/>
          <w:szCs w:val="28"/>
        </w:rPr>
        <w:t>На столах лежать необходимые карточки, детям необходимо выбрать те, которые подходят к этой профессии и разместить на ватмане. (скотч, клей, степлер и т.п.). Все картинки должны быть хорошо видны.</w:t>
      </w:r>
    </w:p>
    <w:p w:rsidR="00424D8A" w:rsidRPr="005E2547" w:rsidRDefault="00424D8A" w:rsidP="005E254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E2547">
        <w:rPr>
          <w:sz w:val="28"/>
          <w:szCs w:val="28"/>
        </w:rPr>
        <w:t>Каждой команде нужно представить то, что у вас получилось.</w:t>
      </w:r>
    </w:p>
    <w:p w:rsidR="00424D8A" w:rsidRPr="005E2547" w:rsidRDefault="00424D8A" w:rsidP="005E254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sz w:val="28"/>
          <w:szCs w:val="28"/>
        </w:rPr>
      </w:pPr>
      <w:r w:rsidRPr="005E2547">
        <w:rPr>
          <w:i/>
          <w:sz w:val="28"/>
          <w:szCs w:val="28"/>
        </w:rPr>
        <w:t>Представление результатов деятельности</w:t>
      </w:r>
    </w:p>
    <w:p w:rsidR="00424D8A" w:rsidRPr="005E2547" w:rsidRDefault="00424D8A" w:rsidP="005E254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sz w:val="28"/>
          <w:szCs w:val="28"/>
        </w:rPr>
      </w:pPr>
      <w:r w:rsidRPr="005E2547">
        <w:rPr>
          <w:i/>
          <w:sz w:val="28"/>
          <w:szCs w:val="28"/>
        </w:rPr>
        <w:t>Представление  своего сектора нужно начинать со слов: Секретарю для работы нужны…. Секретарь выполняет действия…. Секретарю нужны качества… Секретарь работает с….</w:t>
      </w:r>
    </w:p>
    <w:p w:rsidR="00424D8A" w:rsidRPr="005E2547" w:rsidRDefault="00424D8A" w:rsidP="005E254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E2547">
        <w:rPr>
          <w:sz w:val="28"/>
          <w:szCs w:val="28"/>
        </w:rPr>
        <w:t>А вы заметили, что на нашей карте есть какие-то стрелочки. Как выдумаете, зачем они?</w:t>
      </w:r>
    </w:p>
    <w:p w:rsidR="00424D8A" w:rsidRPr="005E2547" w:rsidRDefault="00424D8A" w:rsidP="005E254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E2547">
        <w:rPr>
          <w:sz w:val="28"/>
          <w:szCs w:val="28"/>
        </w:rPr>
        <w:t>Заполнив пустые места между стрелочками по порядку, вы узнаете из чего состоит рабочий день секретаря.</w:t>
      </w:r>
    </w:p>
    <w:p w:rsidR="00424D8A" w:rsidRPr="005E2547" w:rsidRDefault="00424D8A" w:rsidP="005E254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5E2547">
        <w:rPr>
          <w:b/>
          <w:sz w:val="28"/>
          <w:szCs w:val="28"/>
        </w:rPr>
        <w:t>Игра «Размести картинки»</w:t>
      </w:r>
    </w:p>
    <w:p w:rsidR="00424D8A" w:rsidRPr="005E2547" w:rsidRDefault="00424D8A" w:rsidP="005E254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E2547">
        <w:rPr>
          <w:sz w:val="28"/>
          <w:szCs w:val="28"/>
        </w:rPr>
        <w:t xml:space="preserve">У нас получилась карта профессии. </w:t>
      </w:r>
    </w:p>
    <w:p w:rsidR="00424D8A" w:rsidRPr="005E2547" w:rsidRDefault="00424D8A" w:rsidP="005E254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E2547">
        <w:rPr>
          <w:sz w:val="28"/>
          <w:szCs w:val="28"/>
        </w:rPr>
        <w:t xml:space="preserve">Где вы хотите ее разместить и как вы ее будете использовать? </w:t>
      </w:r>
    </w:p>
    <w:p w:rsidR="00424D8A" w:rsidRPr="005E2547" w:rsidRDefault="00424D8A" w:rsidP="005E254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E2547">
        <w:rPr>
          <w:sz w:val="28"/>
          <w:szCs w:val="28"/>
        </w:rPr>
        <w:t>Я вам предлагаю сейчас в групп</w:t>
      </w:r>
      <w:r w:rsidR="005E2547">
        <w:rPr>
          <w:sz w:val="28"/>
          <w:szCs w:val="28"/>
        </w:rPr>
        <w:t>е</w:t>
      </w:r>
      <w:r w:rsidRPr="005E2547">
        <w:rPr>
          <w:sz w:val="28"/>
          <w:szCs w:val="28"/>
        </w:rPr>
        <w:t xml:space="preserve"> найти место для карты, подобрать необходимые предметы, обустроить рабочее место и поиграть в эту профессию.</w:t>
      </w:r>
    </w:p>
    <w:p w:rsidR="00424D8A" w:rsidRPr="005E2547" w:rsidRDefault="00424D8A" w:rsidP="005E254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424D8A" w:rsidRDefault="00424D8A" w:rsidP="00424D8A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24D8A" w:rsidRDefault="00424D8A" w:rsidP="00424D8A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24D8A" w:rsidRDefault="00424D8A" w:rsidP="00424D8A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24D8A" w:rsidRDefault="00424D8A" w:rsidP="00424D8A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24D8A" w:rsidRDefault="00424D8A" w:rsidP="00424D8A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24D8A" w:rsidRDefault="00424D8A" w:rsidP="00424D8A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24D8A" w:rsidRDefault="00424D8A" w:rsidP="00424D8A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24D8A" w:rsidRDefault="00424D8A" w:rsidP="00424D8A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24D8A" w:rsidRDefault="00424D8A" w:rsidP="00424D8A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24D8A" w:rsidRDefault="00424D8A" w:rsidP="00424D8A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E2547" w:rsidRDefault="005E2547" w:rsidP="00424D8A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E2547" w:rsidRDefault="005E2547" w:rsidP="00424D8A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24D8A" w:rsidRDefault="00424D8A" w:rsidP="00424D8A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24D8A" w:rsidRDefault="00424D8A" w:rsidP="00424D8A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24D8A" w:rsidRDefault="00424D8A" w:rsidP="00424D8A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24D8A" w:rsidRDefault="005E2547" w:rsidP="008B00B9">
      <w:pPr>
        <w:pStyle w:val="a8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5E2547" w:rsidRPr="008B00B9" w:rsidRDefault="005E2547" w:rsidP="008B00B9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B00B9">
        <w:rPr>
          <w:rFonts w:ascii="Times New Roman" w:eastAsia="Calibri" w:hAnsi="Times New Roman" w:cs="Times New Roman"/>
          <w:b/>
          <w:sz w:val="28"/>
          <w:szCs w:val="28"/>
        </w:rPr>
        <w:t>Сценарий профориентационного экологического мероприятия</w:t>
      </w:r>
    </w:p>
    <w:p w:rsidR="005E2547" w:rsidRPr="008B00B9" w:rsidRDefault="005E2547" w:rsidP="008B00B9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B00B9">
        <w:rPr>
          <w:rFonts w:ascii="Times New Roman" w:eastAsia="Calibri" w:hAnsi="Times New Roman" w:cs="Times New Roman"/>
          <w:b/>
          <w:sz w:val="28"/>
          <w:szCs w:val="28"/>
        </w:rPr>
        <w:t>для дошкольников</w:t>
      </w:r>
    </w:p>
    <w:p w:rsidR="005E2547" w:rsidRPr="008B00B9" w:rsidRDefault="005E2547" w:rsidP="008B00B9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B00B9">
        <w:rPr>
          <w:rFonts w:ascii="Times New Roman" w:eastAsia="Calibri" w:hAnsi="Times New Roman" w:cs="Times New Roman"/>
          <w:b/>
          <w:sz w:val="28"/>
          <w:szCs w:val="28"/>
        </w:rPr>
        <w:t>«Фестиваль экологических профессий»</w:t>
      </w:r>
    </w:p>
    <w:p w:rsidR="005E2547" w:rsidRPr="008B00B9" w:rsidRDefault="005E2547" w:rsidP="008B00B9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B00B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Современный мир находится на грани экологической катастрофы, поэтому на одном из первых мест, в нашей стране стоит вопрос о сохранении окружающей среды. </w:t>
      </w:r>
    </w:p>
    <w:p w:rsidR="005E2547" w:rsidRPr="008B00B9" w:rsidRDefault="005E2547" w:rsidP="008B00B9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B00B9">
        <w:rPr>
          <w:rFonts w:ascii="Times New Roman" w:eastAsia="Calibri" w:hAnsi="Times New Roman" w:cs="Times New Roman"/>
          <w:color w:val="000000"/>
          <w:sz w:val="28"/>
          <w:szCs w:val="28"/>
        </w:rPr>
        <w:t>Дошкольный возраст — это наиболее благоприятный период для решения задач экологического воспитания. Особенно важно, чтобы ребёнок не только видел красоту природы, которая его окружает, но и мог ее беречь, защищать и сохранять. Поэтому одним из направлений экологического воспитания является знакомство детей с профессиями, связанными с экологией.</w:t>
      </w:r>
    </w:p>
    <w:p w:rsidR="005E2547" w:rsidRPr="008B00B9" w:rsidRDefault="005E2547" w:rsidP="008B00B9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B00B9">
        <w:rPr>
          <w:rFonts w:ascii="Times New Roman" w:eastAsia="Calibri" w:hAnsi="Times New Roman" w:cs="Times New Roman"/>
          <w:color w:val="000000"/>
          <w:sz w:val="28"/>
          <w:szCs w:val="28"/>
        </w:rPr>
        <w:t>В нашем понимании знакомство с профессиями должно быть  направленно на формирование у воспитанников ценностного отношения к миру профессий, элементарного опыта профессиональных действий и начальных трудовых умений в различных доступных видах деятельности.</w:t>
      </w:r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B00B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связи с этим возникла необходимость в проведении экологических мероприятий профориентационной направленности. </w:t>
      </w:r>
    </w:p>
    <w:p w:rsidR="005E2547" w:rsidRPr="008B00B9" w:rsidRDefault="005E2547" w:rsidP="008B00B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/>
          <w:sz w:val="28"/>
          <w:szCs w:val="28"/>
        </w:rPr>
        <w:t>Цель мероприятия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8B00B9">
        <w:rPr>
          <w:rFonts w:ascii="Times New Roman" w:eastAsia="Calibri" w:hAnsi="Times New Roman" w:cs="Times New Roman"/>
          <w:color w:val="000000"/>
          <w:sz w:val="28"/>
          <w:szCs w:val="28"/>
        </w:rPr>
        <w:t>формирование у воспитанников ценностного отношения к природе, посредством знакомства с профессиями экологической направленности и элементарного опыта профессиональных действий в различных доступных видах деятельности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2547" w:rsidRPr="008B00B9" w:rsidRDefault="005E2547" w:rsidP="008B00B9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 мероприятия: </w:t>
      </w:r>
    </w:p>
    <w:p w:rsidR="005E2547" w:rsidRPr="008B00B9" w:rsidRDefault="005E2547" w:rsidP="008B00B9">
      <w:pPr>
        <w:pStyle w:val="a3"/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sz w:val="28"/>
          <w:szCs w:val="28"/>
        </w:rPr>
        <w:t>Способствовать формированию навыков бережного отношения к окружающей природе и оказания ей помощи при необходимости;</w:t>
      </w:r>
    </w:p>
    <w:p w:rsidR="005E2547" w:rsidRPr="008B00B9" w:rsidRDefault="005E2547" w:rsidP="008B00B9">
      <w:pPr>
        <w:pStyle w:val="a3"/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представления дошкольников об экологических профессиях;</w:t>
      </w:r>
    </w:p>
    <w:p w:rsidR="005E2547" w:rsidRPr="008B00B9" w:rsidRDefault="005E2547" w:rsidP="008B00B9">
      <w:pPr>
        <w:pStyle w:val="a3"/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sz w:val="28"/>
          <w:szCs w:val="28"/>
        </w:rPr>
        <w:t>Развивать у дошкольников познавательную активность.</w:t>
      </w:r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B00B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Мероприятие проводится в </w:t>
      </w:r>
      <w:r w:rsidRPr="008B00B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форме фестиваля</w:t>
      </w:r>
      <w:r w:rsidRPr="008B00B9">
        <w:rPr>
          <w:rFonts w:ascii="Times New Roman" w:eastAsia="Calibri" w:hAnsi="Times New Roman" w:cs="Times New Roman"/>
          <w:color w:val="000000"/>
          <w:sz w:val="28"/>
          <w:szCs w:val="28"/>
        </w:rPr>
        <w:t>, который отличается особой атмосферой праздника и включает в себя  серию мастер-классов по профессиям, экологической направленности на территории учреждения.</w:t>
      </w:r>
    </w:p>
    <w:p w:rsidR="005E2547" w:rsidRPr="008B00B9" w:rsidRDefault="005E2547" w:rsidP="008B00B9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sz w:val="28"/>
          <w:szCs w:val="28"/>
        </w:rPr>
        <w:t xml:space="preserve">Мероприятие имеет определённую </w:t>
      </w:r>
      <w:r w:rsidRPr="008B00B9">
        <w:rPr>
          <w:rFonts w:ascii="Times New Roman" w:eastAsia="Times New Roman" w:hAnsi="Times New Roman" w:cs="Times New Roman"/>
          <w:b/>
          <w:sz w:val="28"/>
          <w:szCs w:val="28"/>
        </w:rPr>
        <w:t>структуру:</w:t>
      </w:r>
    </w:p>
    <w:p w:rsidR="005E2547" w:rsidRPr="008B00B9" w:rsidRDefault="005E2547" w:rsidP="008B00B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sz w:val="28"/>
          <w:szCs w:val="28"/>
        </w:rPr>
        <w:t>1. Психологический настрой</w:t>
      </w:r>
    </w:p>
    <w:p w:rsidR="005E2547" w:rsidRPr="008B00B9" w:rsidRDefault="005E2547" w:rsidP="008B00B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sz w:val="28"/>
          <w:szCs w:val="28"/>
        </w:rPr>
        <w:t>2. Праздничное посвящение в «Эколята – защитников природы»</w:t>
      </w:r>
    </w:p>
    <w:p w:rsidR="005E2547" w:rsidRPr="008B00B9" w:rsidRDefault="005E2547" w:rsidP="008B00B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sz w:val="28"/>
          <w:szCs w:val="28"/>
        </w:rPr>
        <w:t>3. Знакомство с экологической профессией по выбору</w:t>
      </w:r>
    </w:p>
    <w:p w:rsidR="005E2547" w:rsidRPr="008B00B9" w:rsidRDefault="005E2547" w:rsidP="008B00B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sz w:val="28"/>
          <w:szCs w:val="28"/>
        </w:rPr>
        <w:t>4. Заключительный этап</w:t>
      </w:r>
    </w:p>
    <w:p w:rsidR="005E2547" w:rsidRPr="008B00B9" w:rsidRDefault="005E2547" w:rsidP="008B00B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sz w:val="28"/>
          <w:szCs w:val="28"/>
        </w:rPr>
        <w:t>Данное мероприятие проводится для дошкольников от 4-7 лет.</w:t>
      </w:r>
    </w:p>
    <w:p w:rsidR="005E2547" w:rsidRPr="008B00B9" w:rsidRDefault="005E2547" w:rsidP="008B00B9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Для достижения поставленной цели были определены </w:t>
      </w:r>
      <w:r w:rsidRPr="008B00B9">
        <w:rPr>
          <w:rFonts w:ascii="Times New Roman" w:eastAsia="Times New Roman" w:hAnsi="Times New Roman" w:cs="Times New Roman"/>
          <w:b/>
          <w:sz w:val="28"/>
          <w:szCs w:val="28"/>
        </w:rPr>
        <w:t>способы поддержки интереса детей:</w:t>
      </w:r>
    </w:p>
    <w:p w:rsidR="005E2547" w:rsidRPr="008B00B9" w:rsidRDefault="005E2547" w:rsidP="008B00B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sz w:val="28"/>
          <w:szCs w:val="28"/>
        </w:rPr>
        <w:t>- специально организованная самостоятельная деятельность с целью формирования у детей средств и способов приобретения знаний;</w:t>
      </w:r>
    </w:p>
    <w:p w:rsidR="005E2547" w:rsidRPr="008B00B9" w:rsidRDefault="005E2547" w:rsidP="008B00B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sz w:val="28"/>
          <w:szCs w:val="28"/>
        </w:rPr>
        <w:t>- организация обучения детей в форме мастер-классов, предполагающая использование детьми совместных действий в освоении различных экологических понятий;</w:t>
      </w:r>
    </w:p>
    <w:p w:rsidR="005E2547" w:rsidRPr="008B00B9" w:rsidRDefault="005E2547" w:rsidP="008B00B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sz w:val="28"/>
          <w:szCs w:val="28"/>
        </w:rPr>
        <w:t xml:space="preserve">- предоставление дошкольникам возможности выбора профессии посредством план-схемы, приложение 1. </w:t>
      </w:r>
    </w:p>
    <w:p w:rsidR="005E2547" w:rsidRPr="008B00B9" w:rsidRDefault="005E2547" w:rsidP="008B00B9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/>
          <w:sz w:val="28"/>
          <w:szCs w:val="28"/>
        </w:rPr>
        <w:t>Методы: проблемное обучение, словесный, практический, игровой, наглядный.</w:t>
      </w:r>
    </w:p>
    <w:p w:rsidR="005E2547" w:rsidRPr="008B00B9" w:rsidRDefault="005E2547" w:rsidP="008B00B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/>
          <w:sz w:val="28"/>
          <w:szCs w:val="28"/>
        </w:rPr>
        <w:t>Виды детской деятельности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t>: игровая, познавательная, коммуникативная, исследовательская, продуктивная, трудовая, музыкальная, двигательная.</w:t>
      </w:r>
    </w:p>
    <w:p w:rsidR="005E2547" w:rsidRPr="008B00B9" w:rsidRDefault="005E2547" w:rsidP="008B00B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Атрибуты:  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t>Костюмы на персонажей,  2 корзины,  бросовый материал, музыкальная установка, стенд со схемой расположения мастерских.</w:t>
      </w:r>
    </w:p>
    <w:p w:rsidR="005E2547" w:rsidRPr="008B00B9" w:rsidRDefault="005E2547" w:rsidP="008B00B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Ход фестиваля экологических профессий</w:t>
      </w:r>
    </w:p>
    <w:p w:rsidR="005E2547" w:rsidRPr="008B00B9" w:rsidRDefault="005E2547" w:rsidP="008B00B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Персонажи:</w:t>
      </w:r>
    </w:p>
    <w:p w:rsidR="005E2547" w:rsidRPr="008B00B9" w:rsidRDefault="005E2547" w:rsidP="008B00B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</w:t>
      </w:r>
    </w:p>
    <w:p w:rsidR="005E2547" w:rsidRPr="008B00B9" w:rsidRDefault="005E2547" w:rsidP="008B00B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8B00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Шалун</w:t>
      </w:r>
    </w:p>
    <w:p w:rsidR="005E2547" w:rsidRPr="008B00B9" w:rsidRDefault="005E2547" w:rsidP="008B00B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8B00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Тихоня</w:t>
      </w:r>
    </w:p>
    <w:p w:rsidR="005E2547" w:rsidRPr="008B00B9" w:rsidRDefault="005E2547" w:rsidP="008B00B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8B00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Умница </w:t>
      </w:r>
    </w:p>
    <w:p w:rsidR="005E2547" w:rsidRPr="008B00B9" w:rsidRDefault="005E2547" w:rsidP="008B00B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8B00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Елочка</w:t>
      </w:r>
    </w:p>
    <w:p w:rsidR="005E2547" w:rsidRPr="008B00B9" w:rsidRDefault="005E2547" w:rsidP="008B00B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8B00B9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Взрослые:</w:t>
      </w:r>
    </w:p>
    <w:p w:rsidR="005E2547" w:rsidRPr="008B00B9" w:rsidRDefault="005E2547" w:rsidP="008B00B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8B00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Ведущий</w:t>
      </w:r>
    </w:p>
    <w:p w:rsidR="005E2547" w:rsidRPr="008B00B9" w:rsidRDefault="005E2547" w:rsidP="008B00B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Cs/>
          <w:i/>
          <w:sz w:val="28"/>
          <w:szCs w:val="28"/>
        </w:rPr>
        <w:t>Турист</w:t>
      </w:r>
    </w:p>
    <w:p w:rsidR="005E2547" w:rsidRPr="008B00B9" w:rsidRDefault="005E2547" w:rsidP="008B00B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Cs/>
          <w:i/>
          <w:sz w:val="28"/>
          <w:szCs w:val="28"/>
        </w:rPr>
        <w:t>Звучит музыка, выходит ведущий праздника.</w:t>
      </w:r>
    </w:p>
    <w:p w:rsidR="005E2547" w:rsidRPr="008B00B9" w:rsidRDefault="005E2547" w:rsidP="008B00B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 Здравствуйте, дорогие друзья! Мы приветствуем вас на нашем экологическом празднике «Эколята-дошколята – друзья и защитники природы». Сегодня, здесь и сейчас состоится торжественное посвящение вас, ребята, в юные защитники природы, в «Эколята». Каждый новый день начинается с солнечного лучика, который ласково улыбаясь говорит </w:t>
      </w:r>
      <w:proofErr w:type="gramStart"/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нам</w:t>
      </w:r>
      <w:proofErr w:type="gramEnd"/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«Добрый день!». Давайте и мы поприветствуем наше солнце, небо и Землю.</w:t>
      </w:r>
    </w:p>
    <w:p w:rsidR="005E2547" w:rsidRPr="008B00B9" w:rsidRDefault="005E2547" w:rsidP="008B00B9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Здравствуй, солнце золотое!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Здравствуй, небо голубое!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Здравствуй, вольный ветерок,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Здравствуй, синий ручеек.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Здравствуй, матушка- Земля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Очень любим мы тебя!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(под музыку входят Шалун, Тихоня, Умница и Елочка)</w:t>
      </w:r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Представляем наших гостей!</w:t>
      </w:r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Шалун:</w:t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Здравствуйте! Я веселый, озорной Шалун, мне очень нравится играть в разные игры.</w:t>
      </w:r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Тихоня (тихо):</w:t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Здравствуйте! Я - Тихоня. Больше всего на свете я люблю узнавать что-то новое и неизвестное.</w:t>
      </w:r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Умница:</w:t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Здравствуйте! А меня Умницей зовут, я много знаю и рассказываю своим друзьям интересные истории, потому что читаю много книг.</w:t>
      </w:r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Елочка:</w:t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Здравствуйте! А я- Елочка, люблю читать и придумывать всякие интересные задания и загадки.</w:t>
      </w:r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Умница:</w:t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Мы услышали по  радио, что в детском саду «Золотая рыбка» намечается что-то интересное, и поспешили к вам в гости.</w:t>
      </w:r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Да, у нас сегодня праздник: посвящение наших ребят в «Эколята-дошколята – юные защитники природы». Оставайтесь на нашем празднике, вам обязательно понравится.</w:t>
      </w:r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Елочка:</w:t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Спасибо! С удовольствием! Раз вы хотите вступить в ряды «</w:t>
      </w:r>
      <w:proofErr w:type="spellStart"/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Эколят</w:t>
      </w:r>
      <w:proofErr w:type="spellEnd"/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»,  хочу сообщить вам, что сделать это непросто. И только тот, кто пройдет все испытания - сможет стать настоящим </w:t>
      </w:r>
      <w:proofErr w:type="spellStart"/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Эколенком</w:t>
      </w:r>
      <w:proofErr w:type="spellEnd"/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А мои верные помощники Шалун, Умница, Елочка и Тихоня будут наблюдать за вами и говорить: верно или нет вы выполняете задания Хранительницы Природы. Желаю вам удачи!»</w:t>
      </w:r>
    </w:p>
    <w:p w:rsidR="008B00B9" w:rsidRDefault="005E2547" w:rsidP="008B00B9">
      <w:pPr>
        <w:spacing w:after="0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Умница:</w:t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Итак, первое задание. Скажите, пожалуйста, из какой песни эти слова: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«Мы </w:t>
      </w:r>
      <w:proofErr w:type="spellStart"/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эколята</w:t>
      </w:r>
      <w:proofErr w:type="spellEnd"/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природы защитники,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Животных, растений большие друзья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Богатства Земли молодые наследники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 страже стоим ты и я.</w:t>
      </w:r>
    </w:p>
    <w:p w:rsidR="008B00B9" w:rsidRDefault="005E2547" w:rsidP="008B00B9">
      <w:pPr>
        <w:spacing w:after="0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Дети</w:t>
      </w:r>
      <w:proofErr w:type="gramStart"/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Это</w:t>
      </w:r>
      <w:proofErr w:type="gramEnd"/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гимн «</w:t>
      </w:r>
      <w:proofErr w:type="spellStart"/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Эколят</w:t>
      </w:r>
      <w:proofErr w:type="spellEnd"/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молодых защитников природы».</w:t>
      </w:r>
    </w:p>
    <w:p w:rsidR="005E2547" w:rsidRPr="008B00B9" w:rsidRDefault="005E2547" w:rsidP="008B00B9">
      <w:pPr>
        <w:spacing w:after="0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Умница:</w:t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 Правильно, ребята! Предлагаю вам исполнить Гимн </w:t>
      </w:r>
      <w:proofErr w:type="spellStart"/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Эколят</w:t>
      </w:r>
      <w:proofErr w:type="spellEnd"/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B00B9">
        <w:rPr>
          <w:rFonts w:ascii="Times New Roman" w:eastAsia="Times New Roman" w:hAnsi="Times New Roman" w:cs="Times New Roman"/>
          <w:i/>
          <w:sz w:val="28"/>
          <w:szCs w:val="28"/>
        </w:rPr>
        <w:t xml:space="preserve">Дети совместно с педагогами исполняют гимн </w:t>
      </w:r>
      <w:proofErr w:type="spellStart"/>
      <w:r w:rsidRPr="008B00B9">
        <w:rPr>
          <w:rFonts w:ascii="Times New Roman" w:eastAsia="Times New Roman" w:hAnsi="Times New Roman" w:cs="Times New Roman"/>
          <w:i/>
          <w:sz w:val="28"/>
          <w:szCs w:val="28"/>
        </w:rPr>
        <w:t>Эколят</w:t>
      </w:r>
      <w:proofErr w:type="spellEnd"/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Тихоня:</w:t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Молодцы, ребята, справились с заданием. А вот второе задание. Расскажите, как надо себя вести на природе?</w:t>
      </w:r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Каждая группа высказывается.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B00B9">
        <w:rPr>
          <w:rFonts w:ascii="Times New Roman" w:eastAsia="Times New Roman" w:hAnsi="Times New Roman" w:cs="Times New Roman"/>
          <w:i/>
          <w:sz w:val="28"/>
          <w:szCs w:val="28"/>
        </w:rPr>
        <w:t>Воспитатели помогают.</w:t>
      </w:r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Ребята, я предлагаю прямо сейчас отправиться на прогулку.</w:t>
      </w:r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</w:t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Да!</w:t>
      </w:r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Тогда садитесь в волшебный поезд и в путь!</w:t>
      </w:r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lastRenderedPageBreak/>
        <w:t>Дети идут «паровозиком» под музыку на спортивный участок, где уже заранее разбросан мусор. Дети встают в круг.</w:t>
      </w:r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 Как здесь хорошо, красиво, воздух свежий, птички поют.</w:t>
      </w:r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Звучит музыка. Появляется Турист с плеером, рюкзаком, осматривается, достает конфеты, ест, фантики бросает на поляну.</w:t>
      </w:r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Здравствуйте!</w:t>
      </w:r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Турист:</w:t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Здрасьте! А вы кто и что тут делаете?</w:t>
      </w:r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Мы ребята из детского сада, приехали здесь отдохнуть, насладиться звуками и красотой.</w:t>
      </w:r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Турист:</w:t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 А я - турист, </w:t>
      </w:r>
      <w:proofErr w:type="spellStart"/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Громкосвист</w:t>
      </w:r>
      <w:proofErr w:type="spellEnd"/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! Я возмутитель спокойствия рек и озер, разоритель птичьих гнезд и нарушитель лесных тропинок. Я тоже тут отдыхаю (достает шоколадку, обертку выкидывает).</w:t>
      </w:r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Что вы делаете? Разве можно мусорить? Здесь живут разные насекомые, птицы, гуляют дети. У тебя такой большой рюкзак. Что в нем?</w:t>
      </w:r>
    </w:p>
    <w:p w:rsidR="005E2547" w:rsidRPr="008B00B9" w:rsidRDefault="005E2547" w:rsidP="008B00B9">
      <w:pPr>
        <w:spacing w:after="0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Турист: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Для таких хороших деток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Мне не жалко ничего.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 меня для вас подарки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Нет таких ни у кого </w:t>
      </w: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(достает и отдает детям)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Вот рогатка вам, ребятки,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Чтобы птичек пострелять.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Вот вам шумный пистолетик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Чтоб друг друга попугать.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Этой палкой- </w:t>
      </w:r>
      <w:proofErr w:type="spellStart"/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выручалкой</w:t>
      </w:r>
      <w:proofErr w:type="spellEnd"/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 все стороны махать. Вот так!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Хороши мои подарки?</w:t>
      </w:r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И нисколько не хороши, забери их назад. Никакие это не подарки, а очень плохие вещи. Их срочно надо выбросить! Дети, верните все ему обратно.</w:t>
      </w: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 (Дети возвращают все вещи)</w:t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Наши дети любят природу, дружат с птицами. А сейчас наши ребята покажут тебе, турист- </w:t>
      </w:r>
      <w:proofErr w:type="spellStart"/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Громкосвист</w:t>
      </w:r>
      <w:proofErr w:type="spellEnd"/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как надо себя вести в природе.</w:t>
      </w:r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Эстафета "Собери мусор"</w:t>
      </w:r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Cs/>
          <w:i/>
          <w:sz w:val="28"/>
          <w:szCs w:val="28"/>
        </w:rPr>
        <w:t>По площадке разбросан мусор, дети под музыкальное сопровождение собирают мусор в корзины.</w:t>
      </w:r>
    </w:p>
    <w:p w:rsidR="005E2547" w:rsidRPr="008B00B9" w:rsidRDefault="005E2547" w:rsidP="008B00B9">
      <w:pPr>
        <w:spacing w:after="0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Турист:</w:t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Да, ребята, я очень плохо себя вел. Простите меня, пожалуйста, я сейчас все уберу.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Больше я вредить не буду,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Зло, коварство позабуду.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Буду людям помогать,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Никого не обижать!</w:t>
      </w:r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Простим его, ребята? Он обещает исправиться.</w:t>
      </w:r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</w:t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Простим!</w:t>
      </w:r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Давайте, ребята, еще раз повторим правила поведения на природе.</w:t>
      </w:r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«Будь внимателен»</w:t>
      </w:r>
    </w:p>
    <w:p w:rsidR="005E2547" w:rsidRPr="008B00B9" w:rsidRDefault="005E2547" w:rsidP="008B00B9">
      <w:pPr>
        <w:spacing w:after="0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Я буду говорить свои действия, а вы, если ответ правильный, хлопайте в ладоши, если нет- топайте ногами.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1. Если я приду в лесок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сорву ромашку? (топают)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2. Если съем я пирожок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выброшу бумажку? (топают)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3. Если ветку подвяжу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колышек поставлю? (хлопают)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 Если разведу костер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тушить не буду? (топают)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5. Если сильно насорю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убрать забуду? (топают)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6. Я люблю свою природу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Я ей помогаю! (хлопают)</w:t>
      </w:r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 (обращается ко всем героям)</w:t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: Что скажите, справились наши ребята с заданием?</w:t>
      </w:r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Все герои:</w:t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Да, конечно! Вы все хорошо знаете правила поведения в природе.</w:t>
      </w:r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Ребята, а теперь садимся в поезд и обратно.</w:t>
      </w:r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Музыка (Поезд едет обратно на площадку). </w:t>
      </w:r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Вот мы и приехали в детский сад!</w:t>
      </w:r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Умница:</w:t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Вы, ребята, справились со всеми заданиями Хранительницы Природы. Поздравляем вас! А Вам еще предстоит познакомиться с экологическими профессиями, которые помогают беречь нашу природу. Предлагаю подойти к плану-схеме (приложение 1) и выбрать эмблему той профессии, которую вы хотите изучить.</w:t>
      </w:r>
    </w:p>
    <w:p w:rsidR="005E2547" w:rsidRPr="008B00B9" w:rsidRDefault="005E2547" w:rsidP="008B00B9">
      <w:pPr>
        <w:tabs>
          <w:tab w:val="left" w:pos="4090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00B9">
        <w:rPr>
          <w:rFonts w:ascii="Times New Roman" w:hAnsi="Times New Roman" w:cs="Times New Roman"/>
          <w:sz w:val="28"/>
          <w:szCs w:val="28"/>
        </w:rPr>
        <w:t xml:space="preserve">Воспитатели со своими воспитанниками подходят к плану-схеме расположения мастерских по экологическим профессиям. По желанию воспитанников выбирается эмблема одной профессии. Воспитатель совместно с детьми берёт эмблему и проводит детей в  мастерскую, где педагоги проводят мастер-классы с дошкольниками по ознакомлению с профессией. По окончании изучения профессии педагог совместно с детьми </w:t>
      </w:r>
      <w:r w:rsidRPr="008B00B9">
        <w:rPr>
          <w:rFonts w:ascii="Times New Roman" w:hAnsi="Times New Roman" w:cs="Times New Roman"/>
          <w:sz w:val="28"/>
          <w:szCs w:val="28"/>
        </w:rPr>
        <w:lastRenderedPageBreak/>
        <w:t xml:space="preserve">возвращается опять к плану-схеме, размещает эмблему на место и затем, по желанию воспитанников, берёт другую для посещения следующего мастер-класса. И опять проводит ребят в выбранную мастерскую. </w:t>
      </w:r>
    </w:p>
    <w:p w:rsidR="005E2547" w:rsidRPr="008B00B9" w:rsidRDefault="005E2547" w:rsidP="008B00B9">
      <w:pPr>
        <w:tabs>
          <w:tab w:val="left" w:pos="4090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00B9">
        <w:rPr>
          <w:rFonts w:ascii="Times New Roman" w:hAnsi="Times New Roman" w:cs="Times New Roman"/>
          <w:sz w:val="28"/>
          <w:szCs w:val="28"/>
        </w:rPr>
        <w:t xml:space="preserve">Таким образом, все группы одновременно могут посетить мастерские экологических профессий. Каждой группе предоставляется выбор мастерских и количество мастер-классов, которые они хотят посетить. </w:t>
      </w:r>
      <w:r w:rsidRPr="008B00B9">
        <w:rPr>
          <w:rFonts w:ascii="Times New Roman" w:hAnsi="Times New Roman" w:cs="Times New Roman"/>
          <w:i/>
          <w:sz w:val="28"/>
          <w:szCs w:val="28"/>
        </w:rPr>
        <w:t>После этого все группы возвращаются на площадку, где их ожидают герои.</w:t>
      </w:r>
    </w:p>
    <w:p w:rsidR="005E2547" w:rsidRPr="008B00B9" w:rsidRDefault="005E2547" w:rsidP="008B00B9">
      <w:pPr>
        <w:tabs>
          <w:tab w:val="left" w:pos="4090"/>
        </w:tabs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00B9">
        <w:rPr>
          <w:rFonts w:ascii="Times New Roman" w:hAnsi="Times New Roman" w:cs="Times New Roman"/>
          <w:b/>
          <w:sz w:val="28"/>
          <w:szCs w:val="28"/>
        </w:rPr>
        <w:t>Мастерские экологических профессий</w:t>
      </w:r>
    </w:p>
    <w:tbl>
      <w:tblPr>
        <w:tblStyle w:val="1"/>
        <w:tblW w:w="5000" w:type="pct"/>
        <w:tblInd w:w="-459" w:type="dxa"/>
        <w:tblLayout w:type="fixed"/>
        <w:tblLook w:val="04A0" w:firstRow="1" w:lastRow="0" w:firstColumn="1" w:lastColumn="0" w:noHBand="0" w:noVBand="1"/>
      </w:tblPr>
      <w:tblGrid>
        <w:gridCol w:w="1666"/>
        <w:gridCol w:w="4146"/>
        <w:gridCol w:w="3759"/>
      </w:tblGrid>
      <w:tr w:rsidR="005E2547" w:rsidRPr="008B00B9" w:rsidTr="008B00B9">
        <w:tc>
          <w:tcPr>
            <w:tcW w:w="870" w:type="pct"/>
          </w:tcPr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8B00B9">
              <w:rPr>
                <w:b/>
                <w:sz w:val="24"/>
                <w:szCs w:val="24"/>
              </w:rPr>
              <w:t>Название профессии</w:t>
            </w:r>
          </w:p>
        </w:tc>
        <w:tc>
          <w:tcPr>
            <w:tcW w:w="2166" w:type="pct"/>
          </w:tcPr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8B00B9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964" w:type="pct"/>
          </w:tcPr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8B00B9">
              <w:rPr>
                <w:b/>
                <w:sz w:val="24"/>
                <w:szCs w:val="24"/>
              </w:rPr>
              <w:t>Материалы и оборудование</w:t>
            </w:r>
          </w:p>
        </w:tc>
      </w:tr>
      <w:tr w:rsidR="005E2547" w:rsidRPr="008B00B9" w:rsidTr="008B00B9">
        <w:trPr>
          <w:trHeight w:val="70"/>
        </w:trPr>
        <w:tc>
          <w:tcPr>
            <w:tcW w:w="870" w:type="pct"/>
          </w:tcPr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8B00B9">
              <w:rPr>
                <w:b/>
                <w:sz w:val="24"/>
                <w:szCs w:val="24"/>
              </w:rPr>
              <w:t>Гидролог</w:t>
            </w:r>
          </w:p>
        </w:tc>
        <w:tc>
          <w:tcPr>
            <w:tcW w:w="2166" w:type="pct"/>
          </w:tcPr>
          <w:p w:rsidR="005E2547" w:rsidRPr="008B00B9" w:rsidRDefault="005E2547" w:rsidP="008B00B9">
            <w:pPr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1. Беседа о профессии</w:t>
            </w:r>
          </w:p>
          <w:p w:rsidR="005E2547" w:rsidRPr="008B00B9" w:rsidRDefault="005E2547" w:rsidP="008B00B9">
            <w:pPr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 xml:space="preserve">- </w:t>
            </w:r>
            <w:r w:rsidRPr="008B00B9">
              <w:rPr>
                <w:sz w:val="24"/>
                <w:szCs w:val="24"/>
                <w:u w:val="single"/>
              </w:rPr>
              <w:t>Опыты младший возраст:</w:t>
            </w:r>
          </w:p>
          <w:p w:rsidR="005E2547" w:rsidRPr="008B00B9" w:rsidRDefault="005E2547" w:rsidP="008B00B9">
            <w:pPr>
              <w:numPr>
                <w:ilvl w:val="0"/>
                <w:numId w:val="12"/>
              </w:numPr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«Как распускаются цветы»;</w:t>
            </w:r>
          </w:p>
          <w:p w:rsidR="005E2547" w:rsidRPr="008B00B9" w:rsidRDefault="005E2547" w:rsidP="008B00B9">
            <w:pPr>
              <w:numPr>
                <w:ilvl w:val="0"/>
                <w:numId w:val="12"/>
              </w:numPr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«Цветные дорожки»;</w:t>
            </w:r>
          </w:p>
          <w:p w:rsidR="005E2547" w:rsidRPr="008B00B9" w:rsidRDefault="005E2547" w:rsidP="008B00B9">
            <w:pPr>
              <w:numPr>
                <w:ilvl w:val="0"/>
                <w:numId w:val="12"/>
              </w:numPr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«Влажный песок»;</w:t>
            </w:r>
          </w:p>
          <w:p w:rsidR="005E2547" w:rsidRPr="008B00B9" w:rsidRDefault="005E2547" w:rsidP="008B00B9">
            <w:pPr>
              <w:numPr>
                <w:ilvl w:val="0"/>
                <w:numId w:val="12"/>
              </w:numPr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«Буквы перевёртыши»</w:t>
            </w:r>
          </w:p>
          <w:p w:rsidR="005E2547" w:rsidRPr="008B00B9" w:rsidRDefault="005E2547" w:rsidP="008B00B9">
            <w:pPr>
              <w:contextualSpacing/>
              <w:jc w:val="both"/>
              <w:rPr>
                <w:sz w:val="24"/>
                <w:szCs w:val="24"/>
                <w:u w:val="single"/>
              </w:rPr>
            </w:pPr>
            <w:r w:rsidRPr="008B00B9">
              <w:rPr>
                <w:sz w:val="24"/>
                <w:szCs w:val="24"/>
              </w:rPr>
              <w:t xml:space="preserve">- </w:t>
            </w:r>
            <w:r w:rsidRPr="008B00B9">
              <w:rPr>
                <w:sz w:val="24"/>
                <w:szCs w:val="24"/>
                <w:u w:val="single"/>
              </w:rPr>
              <w:t>Опыты старший возраст:</w:t>
            </w:r>
          </w:p>
          <w:p w:rsidR="005E2547" w:rsidRPr="008B00B9" w:rsidRDefault="005E2547" w:rsidP="008B00B9">
            <w:pPr>
              <w:numPr>
                <w:ilvl w:val="0"/>
                <w:numId w:val="13"/>
              </w:numPr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«Убегающие чаинки»;</w:t>
            </w:r>
          </w:p>
          <w:p w:rsidR="005E2547" w:rsidRPr="008B00B9" w:rsidRDefault="005E2547" w:rsidP="008B00B9">
            <w:pPr>
              <w:numPr>
                <w:ilvl w:val="0"/>
                <w:numId w:val="13"/>
              </w:numPr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«Как очистить грязную воду»;</w:t>
            </w:r>
          </w:p>
          <w:p w:rsidR="005E2547" w:rsidRPr="008B00B9" w:rsidRDefault="005E2547" w:rsidP="008B00B9">
            <w:pPr>
              <w:numPr>
                <w:ilvl w:val="0"/>
                <w:numId w:val="13"/>
              </w:numPr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«Фантастические капли»;</w:t>
            </w:r>
          </w:p>
          <w:p w:rsidR="005E2547" w:rsidRPr="008B00B9" w:rsidRDefault="005E2547" w:rsidP="008B00B9">
            <w:pPr>
              <w:numPr>
                <w:ilvl w:val="0"/>
                <w:numId w:val="13"/>
              </w:numPr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«Получение пресной воды».</w:t>
            </w:r>
          </w:p>
        </w:tc>
        <w:tc>
          <w:tcPr>
            <w:tcW w:w="1964" w:type="pct"/>
          </w:tcPr>
          <w:p w:rsidR="005E2547" w:rsidRPr="008B00B9" w:rsidRDefault="005E2547" w:rsidP="008B00B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8B00B9">
              <w:rPr>
                <w:rFonts w:eastAsia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 xml:space="preserve">Иллюстрации о работе гидролога. </w:t>
            </w:r>
            <w:r w:rsidRPr="008B00B9">
              <w:rPr>
                <w:sz w:val="24"/>
                <w:szCs w:val="24"/>
              </w:rPr>
              <w:t>Маркеры, бумажные салфетки, гуашь, пипетка, ножницы, стеклянная бутылка, 2 стакана разной высоты, столовые ложки, 2 миски, тарелка, стакан с землёй, несколько камешков, соль, чай,</w:t>
            </w:r>
          </w:p>
          <w:p w:rsidR="005E2547" w:rsidRPr="008B00B9" w:rsidRDefault="005E2547" w:rsidP="008B00B9">
            <w:pPr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жидкость для мытья посуды, пена для бритья, растительное масло, упаковочная плёнка, прозрачная форма для выпекания, кувшины с водой.</w:t>
            </w:r>
          </w:p>
        </w:tc>
      </w:tr>
      <w:tr w:rsidR="005E2547" w:rsidRPr="008B00B9" w:rsidTr="008B00B9">
        <w:tc>
          <w:tcPr>
            <w:tcW w:w="870" w:type="pct"/>
          </w:tcPr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8B00B9">
              <w:rPr>
                <w:b/>
                <w:sz w:val="24"/>
                <w:szCs w:val="24"/>
              </w:rPr>
              <w:t>Ландшафтный дизайнер</w:t>
            </w:r>
          </w:p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66" w:type="pct"/>
          </w:tcPr>
          <w:p w:rsidR="005E2547" w:rsidRPr="008B00B9" w:rsidRDefault="005E2547" w:rsidP="008B00B9">
            <w:pPr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1. Беседа о профессии;</w:t>
            </w:r>
          </w:p>
          <w:p w:rsidR="005E2547" w:rsidRPr="008B00B9" w:rsidRDefault="005E2547" w:rsidP="008B00B9">
            <w:pPr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2. Рисование плана-схемы оформления площадки;</w:t>
            </w:r>
          </w:p>
          <w:p w:rsidR="005E2547" w:rsidRPr="008B00B9" w:rsidRDefault="005E2547" w:rsidP="008B00B9">
            <w:pPr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3. Посадка рассады в клумбы;</w:t>
            </w:r>
          </w:p>
          <w:p w:rsidR="005E2547" w:rsidRPr="008B00B9" w:rsidRDefault="005E2547" w:rsidP="008B00B9">
            <w:pPr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4. Оформление участка фигурными заборчиками.</w:t>
            </w:r>
          </w:p>
        </w:tc>
        <w:tc>
          <w:tcPr>
            <w:tcW w:w="1964" w:type="pct"/>
          </w:tcPr>
          <w:p w:rsidR="005E2547" w:rsidRPr="008B00B9" w:rsidRDefault="005E2547" w:rsidP="008B00B9">
            <w:pPr>
              <w:contextualSpacing/>
              <w:jc w:val="both"/>
              <w:rPr>
                <w:rFonts w:eastAsia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  <w:r w:rsidRPr="008B00B9">
              <w:rPr>
                <w:rFonts w:eastAsia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Иллюстрации о работе ландшафтного дизайнера.</w:t>
            </w:r>
          </w:p>
          <w:p w:rsidR="005E2547" w:rsidRPr="008B00B9" w:rsidRDefault="005E2547" w:rsidP="008B00B9">
            <w:pPr>
              <w:contextualSpacing/>
              <w:jc w:val="both"/>
              <w:rPr>
                <w:rFonts w:eastAsia="Times New Roman"/>
                <w:iCs/>
                <w:color w:val="111111"/>
                <w:sz w:val="24"/>
                <w:szCs w:val="24"/>
                <w:u w:val="single"/>
                <w:bdr w:val="none" w:sz="0" w:space="0" w:color="auto" w:frame="1"/>
              </w:rPr>
            </w:pPr>
            <w:r w:rsidRPr="008B00B9">
              <w:rPr>
                <w:rFonts w:eastAsia="Times New Roman"/>
                <w:iCs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 xml:space="preserve">Продуктивная деятельность </w:t>
            </w:r>
          </w:p>
          <w:p w:rsidR="005E2547" w:rsidRPr="008B00B9" w:rsidRDefault="005E2547" w:rsidP="008B00B9">
            <w:pPr>
              <w:contextualSpacing/>
              <w:jc w:val="both"/>
              <w:rPr>
                <w:rFonts w:eastAsia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  <w:r w:rsidRPr="008B00B9">
              <w:rPr>
                <w:rFonts w:eastAsia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Ватман, цветные карандаши, лейки, совочки, грабли, фигурные заборчики, рассада цветов.</w:t>
            </w:r>
          </w:p>
        </w:tc>
      </w:tr>
      <w:tr w:rsidR="005E2547" w:rsidRPr="008B00B9" w:rsidTr="008B00B9">
        <w:tc>
          <w:tcPr>
            <w:tcW w:w="870" w:type="pct"/>
          </w:tcPr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8B00B9">
              <w:rPr>
                <w:b/>
                <w:sz w:val="24"/>
                <w:szCs w:val="24"/>
              </w:rPr>
              <w:t>Микробиолог</w:t>
            </w:r>
          </w:p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66" w:type="pct"/>
          </w:tcPr>
          <w:p w:rsidR="005E2547" w:rsidRPr="008B00B9" w:rsidRDefault="005E2547" w:rsidP="008B00B9">
            <w:pPr>
              <w:numPr>
                <w:ilvl w:val="0"/>
                <w:numId w:val="10"/>
              </w:numPr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Рассказ о профессии;</w:t>
            </w:r>
          </w:p>
          <w:p w:rsidR="005E2547" w:rsidRPr="008B00B9" w:rsidRDefault="005E2547" w:rsidP="008B00B9">
            <w:pPr>
              <w:numPr>
                <w:ilvl w:val="0"/>
                <w:numId w:val="10"/>
              </w:numPr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 xml:space="preserve">Опыты </w:t>
            </w:r>
          </w:p>
          <w:p w:rsidR="005E2547" w:rsidRPr="008B00B9" w:rsidRDefault="005E2547" w:rsidP="008B00B9">
            <w:pPr>
              <w:numPr>
                <w:ilvl w:val="0"/>
                <w:numId w:val="9"/>
              </w:numPr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Опыт с мукой,</w:t>
            </w:r>
          </w:p>
          <w:p w:rsidR="005E2547" w:rsidRPr="008B00B9" w:rsidRDefault="005E2547" w:rsidP="008B00B9">
            <w:pPr>
              <w:numPr>
                <w:ilvl w:val="0"/>
                <w:numId w:val="9"/>
              </w:numPr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Опыт с пластилином,</w:t>
            </w:r>
          </w:p>
          <w:p w:rsidR="005E2547" w:rsidRPr="008B00B9" w:rsidRDefault="005E2547" w:rsidP="008B00B9">
            <w:pPr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Исследование лука в микроскопе.</w:t>
            </w:r>
          </w:p>
        </w:tc>
        <w:tc>
          <w:tcPr>
            <w:tcW w:w="1964" w:type="pct"/>
          </w:tcPr>
          <w:p w:rsidR="005E2547" w:rsidRPr="008B00B9" w:rsidRDefault="005E2547" w:rsidP="008B00B9">
            <w:pPr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rFonts w:eastAsia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 xml:space="preserve">Иллюстрации о работе «Микробиолога». </w:t>
            </w:r>
            <w:r w:rsidRPr="008B00B9">
              <w:rPr>
                <w:sz w:val="24"/>
                <w:szCs w:val="24"/>
              </w:rPr>
              <w:t xml:space="preserve">Микроскопы, пробирки, предметные стёкла, пипетки, песочные часы, градусники, пинцет, мука, крупы, пластилин, </w:t>
            </w:r>
            <w:proofErr w:type="gramStart"/>
            <w:r w:rsidRPr="008B00B9">
              <w:rPr>
                <w:sz w:val="24"/>
                <w:szCs w:val="24"/>
              </w:rPr>
              <w:t>луковица .</w:t>
            </w:r>
            <w:proofErr w:type="gramEnd"/>
          </w:p>
        </w:tc>
      </w:tr>
      <w:tr w:rsidR="005E2547" w:rsidRPr="008B00B9" w:rsidTr="008B00B9">
        <w:tc>
          <w:tcPr>
            <w:tcW w:w="870" w:type="pct"/>
          </w:tcPr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8B00B9">
              <w:rPr>
                <w:b/>
                <w:sz w:val="24"/>
                <w:szCs w:val="24"/>
              </w:rPr>
              <w:t>Специалист экологического просвещения</w:t>
            </w:r>
          </w:p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66" w:type="pct"/>
          </w:tcPr>
          <w:p w:rsidR="005E2547" w:rsidRPr="008B00B9" w:rsidRDefault="005E2547" w:rsidP="008B00B9">
            <w:pPr>
              <w:shd w:val="clear" w:color="auto" w:fill="FFFFFF"/>
              <w:contextualSpacing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B00B9">
              <w:rPr>
                <w:rFonts w:eastAsia="Times New Roman"/>
                <w:bCs/>
                <w:sz w:val="24"/>
                <w:szCs w:val="24"/>
              </w:rPr>
              <w:t>1.Беседа о профессии.</w:t>
            </w:r>
          </w:p>
          <w:p w:rsidR="005E2547" w:rsidRPr="008B00B9" w:rsidRDefault="005E2547" w:rsidP="008B00B9">
            <w:pPr>
              <w:shd w:val="clear" w:color="auto" w:fill="FFFFFF"/>
              <w:contextualSpacing/>
              <w:jc w:val="both"/>
              <w:rPr>
                <w:rFonts w:eastAsia="Times New Roman"/>
                <w:color w:val="202124"/>
                <w:sz w:val="24"/>
                <w:szCs w:val="24"/>
                <w:shd w:val="clear" w:color="auto" w:fill="FFFFFF"/>
              </w:rPr>
            </w:pPr>
            <w:r w:rsidRPr="008B00B9">
              <w:rPr>
                <w:rFonts w:eastAsia="Times New Roman"/>
                <w:color w:val="202124"/>
                <w:sz w:val="24"/>
                <w:szCs w:val="24"/>
                <w:shd w:val="clear" w:color="auto" w:fill="FFFFFF"/>
              </w:rPr>
              <w:t>2.Знакомство с  экологическими знаками.</w:t>
            </w:r>
          </w:p>
          <w:p w:rsidR="005E2547" w:rsidRPr="008B00B9" w:rsidRDefault="005E2547" w:rsidP="008B00B9">
            <w:pPr>
              <w:shd w:val="clear" w:color="auto" w:fill="FFFFFF"/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8B00B9">
              <w:rPr>
                <w:rFonts w:eastAsia="Times New Roman"/>
                <w:color w:val="202124"/>
                <w:sz w:val="24"/>
                <w:szCs w:val="24"/>
                <w:shd w:val="clear" w:color="auto" w:fill="FFFFFF"/>
              </w:rPr>
              <w:t>3.Дидактические игры: «Угадай-ка», «Сложи экологический знак», «Чудесный мешочек», «Экологическая ромашка «Можно-нельзя</w:t>
            </w:r>
            <w:proofErr w:type="gramStart"/>
            <w:r w:rsidRPr="008B00B9">
              <w:rPr>
                <w:rFonts w:eastAsia="Times New Roman"/>
                <w:color w:val="202124"/>
                <w:sz w:val="24"/>
                <w:szCs w:val="24"/>
                <w:shd w:val="clear" w:color="auto" w:fill="FFFFFF"/>
              </w:rPr>
              <w:t>»,  «</w:t>
            </w:r>
            <w:proofErr w:type="gramEnd"/>
            <w:r w:rsidRPr="008B00B9">
              <w:rPr>
                <w:rFonts w:eastAsia="Times New Roman"/>
                <w:color w:val="202124"/>
                <w:sz w:val="24"/>
                <w:szCs w:val="24"/>
                <w:shd w:val="clear" w:color="auto" w:fill="FFFFFF"/>
              </w:rPr>
              <w:t xml:space="preserve">Берегите природу» </w:t>
            </w:r>
          </w:p>
          <w:p w:rsidR="005E2547" w:rsidRPr="008B00B9" w:rsidRDefault="005E2547" w:rsidP="008B00B9">
            <w:pPr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 xml:space="preserve">4. Коллективная работа: </w:t>
            </w:r>
            <w:r w:rsidRPr="008B00B9">
              <w:rPr>
                <w:rFonts w:eastAsia="Times New Roman"/>
                <w:sz w:val="24"/>
                <w:szCs w:val="24"/>
              </w:rPr>
              <w:t>«Экологический знак из бросового материала своими руками».</w:t>
            </w:r>
          </w:p>
        </w:tc>
        <w:tc>
          <w:tcPr>
            <w:tcW w:w="1964" w:type="pct"/>
          </w:tcPr>
          <w:p w:rsidR="005E2547" w:rsidRPr="008B00B9" w:rsidRDefault="005E2547" w:rsidP="008B00B9">
            <w:pPr>
              <w:contextualSpacing/>
              <w:jc w:val="both"/>
              <w:rPr>
                <w:rFonts w:eastAsia="Times New Roman"/>
                <w:color w:val="202124"/>
                <w:sz w:val="24"/>
                <w:szCs w:val="24"/>
                <w:shd w:val="clear" w:color="auto" w:fill="FFFFFF"/>
              </w:rPr>
            </w:pPr>
            <w:r w:rsidRPr="008B00B9">
              <w:rPr>
                <w:sz w:val="24"/>
                <w:szCs w:val="24"/>
              </w:rPr>
              <w:t xml:space="preserve">Книга загадок, </w:t>
            </w:r>
            <w:proofErr w:type="gramStart"/>
            <w:r w:rsidRPr="008B00B9">
              <w:rPr>
                <w:sz w:val="24"/>
                <w:szCs w:val="24"/>
              </w:rPr>
              <w:t>картинки</w:t>
            </w:r>
            <w:proofErr w:type="gramEnd"/>
            <w:r w:rsidRPr="008B00B9">
              <w:rPr>
                <w:sz w:val="24"/>
                <w:szCs w:val="24"/>
              </w:rPr>
              <w:t xml:space="preserve"> изображающие: растения, птиц, ягод, животных, человека, солнце, воду, явления природы и т.д. </w:t>
            </w:r>
            <w:r w:rsidRPr="008B00B9">
              <w:rPr>
                <w:rFonts w:eastAsia="Times New Roman"/>
                <w:color w:val="202124"/>
                <w:sz w:val="24"/>
                <w:szCs w:val="24"/>
                <w:shd w:val="clear" w:color="auto" w:fill="FFFFFF"/>
              </w:rPr>
              <w:t>Экологические знаки (запрещающие и разрешающие).</w:t>
            </w:r>
          </w:p>
          <w:p w:rsidR="005E2547" w:rsidRPr="008B00B9" w:rsidRDefault="005E2547" w:rsidP="008B00B9">
            <w:pPr>
              <w:shd w:val="clear" w:color="auto" w:fill="FFFFFF"/>
              <w:contextualSpacing/>
              <w:jc w:val="both"/>
              <w:rPr>
                <w:rFonts w:eastAsia="Times New Roman"/>
                <w:color w:val="202124"/>
                <w:sz w:val="24"/>
                <w:szCs w:val="24"/>
                <w:shd w:val="clear" w:color="auto" w:fill="FFFFFF"/>
              </w:rPr>
            </w:pPr>
            <w:r w:rsidRPr="008B00B9">
              <w:rPr>
                <w:rFonts w:eastAsia="Times New Roman"/>
                <w:color w:val="202124"/>
                <w:sz w:val="24"/>
                <w:szCs w:val="24"/>
                <w:shd w:val="clear" w:color="auto" w:fill="FFFFFF"/>
              </w:rPr>
              <w:t>Бросовый материал, мяч.</w:t>
            </w:r>
          </w:p>
          <w:p w:rsidR="005E2547" w:rsidRPr="008B00B9" w:rsidRDefault="005E2547" w:rsidP="008B00B9">
            <w:pPr>
              <w:shd w:val="clear" w:color="auto" w:fill="FFFFFF"/>
              <w:contextualSpacing/>
              <w:jc w:val="both"/>
              <w:rPr>
                <w:rFonts w:eastAsia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:rsidR="005E2547" w:rsidRPr="008B00B9" w:rsidRDefault="005E2547" w:rsidP="008B00B9">
            <w:pPr>
              <w:jc w:val="both"/>
              <w:rPr>
                <w:sz w:val="24"/>
                <w:szCs w:val="24"/>
              </w:rPr>
            </w:pPr>
          </w:p>
        </w:tc>
      </w:tr>
      <w:tr w:rsidR="005E2547" w:rsidRPr="008B00B9" w:rsidTr="008B00B9">
        <w:trPr>
          <w:trHeight w:val="3109"/>
        </w:trPr>
        <w:tc>
          <w:tcPr>
            <w:tcW w:w="870" w:type="pct"/>
          </w:tcPr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8B00B9">
              <w:rPr>
                <w:b/>
                <w:sz w:val="24"/>
                <w:szCs w:val="24"/>
              </w:rPr>
              <w:lastRenderedPageBreak/>
              <w:t>Механик экологических машин</w:t>
            </w:r>
          </w:p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66" w:type="pct"/>
          </w:tcPr>
          <w:p w:rsidR="005E2547" w:rsidRPr="008B00B9" w:rsidRDefault="005E2547" w:rsidP="008B00B9">
            <w:pPr>
              <w:numPr>
                <w:ilvl w:val="0"/>
                <w:numId w:val="11"/>
              </w:numPr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Рассказ о профессии;</w:t>
            </w:r>
          </w:p>
          <w:p w:rsidR="005E2547" w:rsidRPr="008B00B9" w:rsidRDefault="005E2547" w:rsidP="008B00B9">
            <w:pPr>
              <w:numPr>
                <w:ilvl w:val="0"/>
                <w:numId w:val="11"/>
              </w:numPr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Рассматривание экологических машин:</w:t>
            </w:r>
          </w:p>
          <w:p w:rsidR="005E2547" w:rsidRPr="008B00B9" w:rsidRDefault="005E2547" w:rsidP="008B00B9">
            <w:pPr>
              <w:numPr>
                <w:ilvl w:val="0"/>
                <w:numId w:val="11"/>
              </w:numPr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Изготовление машин будущего из бросового материала (втулок от туалетной бумаги)</w:t>
            </w:r>
          </w:p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  <w:p w:rsidR="005E2547" w:rsidRPr="008B00B9" w:rsidRDefault="005E2547" w:rsidP="008B00B9">
            <w:pPr>
              <w:contextualSpacing/>
              <w:jc w:val="both"/>
              <w:rPr>
                <w:sz w:val="24"/>
                <w:szCs w:val="24"/>
              </w:rPr>
            </w:pPr>
          </w:p>
          <w:p w:rsidR="005E2547" w:rsidRPr="008B00B9" w:rsidRDefault="005E2547" w:rsidP="008B00B9">
            <w:pPr>
              <w:contextualSpacing/>
              <w:jc w:val="both"/>
              <w:rPr>
                <w:sz w:val="24"/>
                <w:szCs w:val="24"/>
              </w:rPr>
            </w:pPr>
          </w:p>
          <w:p w:rsidR="005E2547" w:rsidRPr="008B00B9" w:rsidRDefault="005E2547" w:rsidP="008B00B9">
            <w:pPr>
              <w:contextualSpacing/>
              <w:jc w:val="both"/>
              <w:rPr>
                <w:sz w:val="24"/>
                <w:szCs w:val="24"/>
              </w:rPr>
            </w:pPr>
          </w:p>
          <w:p w:rsidR="005E2547" w:rsidRPr="008B00B9" w:rsidRDefault="005E2547" w:rsidP="008B00B9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964" w:type="pct"/>
          </w:tcPr>
          <w:p w:rsidR="005E2547" w:rsidRPr="008B00B9" w:rsidRDefault="005E2547" w:rsidP="008B00B9">
            <w:pPr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Машины на электрической подзарядке; на подзарядке воздухом; на солнечных батареях. Иллюстрации: загрязнение воздуха выхлопными газами; опасность для человека выхлопных газов;</w:t>
            </w:r>
          </w:p>
          <w:p w:rsidR="005E2547" w:rsidRPr="008B00B9" w:rsidRDefault="005E2547" w:rsidP="008B00B9">
            <w:pPr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Схема - части машины.</w:t>
            </w:r>
          </w:p>
          <w:p w:rsidR="005E2547" w:rsidRPr="008B00B9" w:rsidRDefault="005E2547" w:rsidP="008B00B9">
            <w:pPr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b/>
                <w:sz w:val="24"/>
                <w:szCs w:val="24"/>
              </w:rPr>
              <w:t xml:space="preserve">Для продуктивной деятельности: </w:t>
            </w:r>
            <w:r w:rsidRPr="008B00B9">
              <w:rPr>
                <w:sz w:val="24"/>
                <w:szCs w:val="24"/>
              </w:rPr>
              <w:t>клеёнки, клей, салфетки, ножницы, втулки от туалетной бумаги, шаблоны колёс, цветная бумага для оформления.</w:t>
            </w:r>
          </w:p>
        </w:tc>
      </w:tr>
      <w:tr w:rsidR="005E2547" w:rsidRPr="008B00B9" w:rsidTr="008B00B9">
        <w:tc>
          <w:tcPr>
            <w:tcW w:w="870" w:type="pct"/>
          </w:tcPr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8B00B9">
              <w:rPr>
                <w:b/>
                <w:sz w:val="24"/>
                <w:szCs w:val="24"/>
              </w:rPr>
              <w:t xml:space="preserve">Метеоролог </w:t>
            </w:r>
          </w:p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66" w:type="pct"/>
          </w:tcPr>
          <w:p w:rsidR="005E2547" w:rsidRPr="008B00B9" w:rsidRDefault="005E2547" w:rsidP="008B00B9">
            <w:pPr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1.Прогноз погоды (показание температуры воздуха; сила и направление ветра; наличие осадков; состояние неба и солнца; влажность воздуха).</w:t>
            </w:r>
          </w:p>
          <w:p w:rsidR="005E2547" w:rsidRPr="008B00B9" w:rsidRDefault="005E2547" w:rsidP="008B00B9">
            <w:pPr>
              <w:contextualSpacing/>
              <w:jc w:val="both"/>
              <w:rPr>
                <w:rFonts w:eastAsia="Times New Roman"/>
                <w:b/>
                <w:color w:val="111111"/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2. Продуктивная деятельность: изготовление  вертушек.</w:t>
            </w:r>
          </w:p>
        </w:tc>
        <w:tc>
          <w:tcPr>
            <w:tcW w:w="1964" w:type="pct"/>
          </w:tcPr>
          <w:p w:rsidR="005E2547" w:rsidRPr="008B00B9" w:rsidRDefault="005E2547" w:rsidP="008B00B9">
            <w:pPr>
              <w:contextualSpacing/>
              <w:jc w:val="both"/>
              <w:rPr>
                <w:rFonts w:eastAsia="Times New Roman"/>
                <w:color w:val="111111"/>
                <w:sz w:val="24"/>
                <w:szCs w:val="24"/>
              </w:rPr>
            </w:pPr>
            <w:r w:rsidRPr="008B00B9">
              <w:rPr>
                <w:rFonts w:eastAsia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B00B9">
              <w:rPr>
                <w:rFonts w:eastAsia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</w:t>
            </w:r>
            <w:r w:rsidRPr="008B00B9">
              <w:rPr>
                <w:rFonts w:eastAsia="Times New Roman"/>
                <w:bCs/>
                <w:iCs/>
                <w:color w:val="111111"/>
                <w:sz w:val="24"/>
                <w:szCs w:val="24"/>
                <w:bdr w:val="none" w:sz="0" w:space="0" w:color="auto" w:frame="1"/>
              </w:rPr>
              <w:t>Метео-приборы</w:t>
            </w:r>
            <w:r w:rsidRPr="008B00B9">
              <w:rPr>
                <w:rFonts w:eastAsia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»:</w:t>
            </w:r>
            <w:r w:rsidRPr="008B00B9">
              <w:rPr>
                <w:rFonts w:eastAsia="Times New Roman"/>
                <w:color w:val="111111"/>
                <w:sz w:val="24"/>
                <w:szCs w:val="24"/>
              </w:rPr>
              <w:t xml:space="preserve"> (анемометр, облакомер, термограф, флюгер, ветряной рукав, термометр, дождемер, гигрометр, солнечные часы, психрометр, метеозонд, и т др.). </w:t>
            </w:r>
            <w:r w:rsidRPr="008B00B9">
              <w:rPr>
                <w:rFonts w:eastAsia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Макет солнечных часов,</w:t>
            </w:r>
          </w:p>
          <w:p w:rsidR="005E2547" w:rsidRPr="008B00B9" w:rsidRDefault="005E2547" w:rsidP="008B00B9">
            <w:pPr>
              <w:contextualSpacing/>
              <w:jc w:val="both"/>
              <w:rPr>
                <w:rFonts w:eastAsia="Times New Roman"/>
                <w:color w:val="111111"/>
                <w:sz w:val="24"/>
                <w:szCs w:val="24"/>
              </w:rPr>
            </w:pPr>
            <w:r w:rsidRPr="008B00B9">
              <w:rPr>
                <w:rFonts w:eastAsia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</w:rPr>
              <w:t xml:space="preserve">Для продуктивной деятельности: </w:t>
            </w:r>
            <w:r w:rsidRPr="008B00B9">
              <w:rPr>
                <w:rFonts w:eastAsia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ц</w:t>
            </w:r>
            <w:r w:rsidRPr="008B00B9">
              <w:rPr>
                <w:rFonts w:eastAsia="Times New Roman"/>
                <w:color w:val="111111"/>
                <w:sz w:val="24"/>
                <w:szCs w:val="24"/>
              </w:rPr>
              <w:t>ветная бумага, клей, соломенные трубочки</w:t>
            </w:r>
          </w:p>
        </w:tc>
      </w:tr>
      <w:tr w:rsidR="005E2547" w:rsidRPr="008B00B9" w:rsidTr="008B00B9">
        <w:trPr>
          <w:trHeight w:val="2843"/>
        </w:trPr>
        <w:tc>
          <w:tcPr>
            <w:tcW w:w="870" w:type="pct"/>
          </w:tcPr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8B00B9">
              <w:rPr>
                <w:b/>
                <w:sz w:val="24"/>
                <w:szCs w:val="24"/>
              </w:rPr>
              <w:t>Зоолог</w:t>
            </w:r>
          </w:p>
        </w:tc>
        <w:tc>
          <w:tcPr>
            <w:tcW w:w="2166" w:type="pct"/>
          </w:tcPr>
          <w:p w:rsidR="005E2547" w:rsidRPr="008B00B9" w:rsidRDefault="005E2547" w:rsidP="008B00B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1.Рассказ о профессии;</w:t>
            </w:r>
          </w:p>
          <w:p w:rsidR="005E2547" w:rsidRPr="008B00B9" w:rsidRDefault="005E2547" w:rsidP="008B00B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2.Знакомство с  «Красной книгой»;</w:t>
            </w:r>
          </w:p>
          <w:p w:rsidR="005E2547" w:rsidRPr="008B00B9" w:rsidRDefault="005E2547" w:rsidP="008B00B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3.Загадки о животных;</w:t>
            </w:r>
          </w:p>
          <w:p w:rsidR="005E2547" w:rsidRPr="008B00B9" w:rsidRDefault="005E2547" w:rsidP="008B00B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4.Для воспитанников старшей и подготовительной групп игра «Ловля оленей»;</w:t>
            </w:r>
          </w:p>
          <w:p w:rsidR="005E2547" w:rsidRPr="008B00B9" w:rsidRDefault="005E2547" w:rsidP="008B00B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 xml:space="preserve">5.Аппликация животного, занесенного в красную книгу «Панда» с воспитанниками младшей и средней групп. </w:t>
            </w:r>
          </w:p>
        </w:tc>
        <w:tc>
          <w:tcPr>
            <w:tcW w:w="1964" w:type="pct"/>
          </w:tcPr>
          <w:p w:rsidR="005E2547" w:rsidRPr="008B00B9" w:rsidRDefault="005E2547" w:rsidP="008B00B9">
            <w:pPr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rFonts w:eastAsia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 xml:space="preserve"> «Красная книга», иллюстрации животных, птиц, рыб, микроскоп, </w:t>
            </w:r>
            <w:r w:rsidRPr="008B00B9">
              <w:rPr>
                <w:sz w:val="24"/>
                <w:szCs w:val="24"/>
              </w:rPr>
              <w:t>защитные очки, цветной картон, ножницы, клей, шаблоны для создания аппликации животного «Панда».</w:t>
            </w:r>
          </w:p>
          <w:p w:rsidR="005E2547" w:rsidRPr="008B00B9" w:rsidRDefault="005E2547" w:rsidP="008B00B9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5E2547" w:rsidRPr="008B00B9" w:rsidTr="008B00B9">
        <w:tc>
          <w:tcPr>
            <w:tcW w:w="870" w:type="pct"/>
          </w:tcPr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8B00B9">
              <w:rPr>
                <w:b/>
                <w:sz w:val="24"/>
                <w:szCs w:val="24"/>
              </w:rPr>
              <w:t>Урбанист-эколог</w:t>
            </w:r>
          </w:p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66" w:type="pct"/>
          </w:tcPr>
          <w:p w:rsidR="005E2547" w:rsidRPr="008B00B9" w:rsidRDefault="005E2547" w:rsidP="008B00B9">
            <w:pPr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1. Рассказ о профессии 2.</w:t>
            </w:r>
            <w:r w:rsidRPr="008B00B9">
              <w:rPr>
                <w:sz w:val="24"/>
                <w:szCs w:val="24"/>
                <w:u w:val="single"/>
              </w:rPr>
              <w:t>Младший и средний возраст: п</w:t>
            </w:r>
            <w:r w:rsidRPr="008B00B9">
              <w:rPr>
                <w:sz w:val="24"/>
                <w:szCs w:val="24"/>
              </w:rPr>
              <w:t>остройка города из мокрого песка, постройка города из крупного строительного материала по схемам.</w:t>
            </w:r>
          </w:p>
          <w:p w:rsidR="005E2547" w:rsidRPr="008B00B9" w:rsidRDefault="005E2547" w:rsidP="008B00B9">
            <w:pPr>
              <w:contextualSpacing/>
              <w:jc w:val="both"/>
              <w:rPr>
                <w:sz w:val="24"/>
                <w:szCs w:val="24"/>
                <w:u w:val="single"/>
              </w:rPr>
            </w:pPr>
            <w:r w:rsidRPr="008B00B9">
              <w:rPr>
                <w:sz w:val="24"/>
                <w:szCs w:val="24"/>
                <w:u w:val="single"/>
              </w:rPr>
              <w:t xml:space="preserve">Старший возраст: </w:t>
            </w:r>
            <w:r w:rsidRPr="008B00B9">
              <w:rPr>
                <w:sz w:val="24"/>
                <w:szCs w:val="24"/>
              </w:rPr>
              <w:t>постройка города из объёмных модулей и бросового материала.</w:t>
            </w:r>
          </w:p>
        </w:tc>
        <w:tc>
          <w:tcPr>
            <w:tcW w:w="1964" w:type="pct"/>
          </w:tcPr>
          <w:p w:rsidR="005E2547" w:rsidRPr="008B00B9" w:rsidRDefault="005E2547" w:rsidP="008B00B9">
            <w:pPr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Иллюстрации экологических зданий. Схемы построек из крупного строительного материала. Крупные строительные кубики, лопатки, ведёрки, формочки, модули, макеты домов, деревьев, дороги из бросового материала.</w:t>
            </w:r>
          </w:p>
        </w:tc>
      </w:tr>
      <w:tr w:rsidR="005E2547" w:rsidRPr="008B00B9" w:rsidTr="008B00B9">
        <w:tc>
          <w:tcPr>
            <w:tcW w:w="870" w:type="pct"/>
          </w:tcPr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8B00B9">
              <w:rPr>
                <w:b/>
                <w:sz w:val="24"/>
                <w:szCs w:val="24"/>
              </w:rPr>
              <w:t>Энтомолог</w:t>
            </w:r>
          </w:p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66" w:type="pct"/>
          </w:tcPr>
          <w:p w:rsidR="005E2547" w:rsidRPr="008B00B9" w:rsidRDefault="005E2547" w:rsidP="008B00B9">
            <w:pPr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1. Рассказ о профессии</w:t>
            </w:r>
          </w:p>
          <w:p w:rsidR="005E2547" w:rsidRPr="008B00B9" w:rsidRDefault="005E2547" w:rsidP="008B00B9">
            <w:pPr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2.Рассматривание коллекций насекомых;</w:t>
            </w:r>
          </w:p>
          <w:p w:rsidR="005E2547" w:rsidRPr="008B00B9" w:rsidRDefault="005E2547" w:rsidP="008B00B9">
            <w:pPr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3.Просмотр видеофильмов:</w:t>
            </w:r>
          </w:p>
          <w:p w:rsidR="005E2547" w:rsidRPr="008B00B9" w:rsidRDefault="005E2547" w:rsidP="008B00B9">
            <w:pPr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«Развитие божьей коровки», «Развитие бабочки».</w:t>
            </w:r>
          </w:p>
          <w:p w:rsidR="005E2547" w:rsidRPr="008B00B9" w:rsidRDefault="005E2547" w:rsidP="008B00B9">
            <w:pPr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4.Продуктивная деятельность: аппликация «Бабочка».</w:t>
            </w:r>
          </w:p>
        </w:tc>
        <w:tc>
          <w:tcPr>
            <w:tcW w:w="1964" w:type="pct"/>
          </w:tcPr>
          <w:p w:rsidR="005E2547" w:rsidRPr="008B00B9" w:rsidRDefault="005E2547" w:rsidP="008B00B9">
            <w:pPr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Коллекции бабочек, жуков, ноутбук. Для продуктивной деятельности: заготовки для аппликации бабочки, клей, ножницы, коктейльные трубочки, скотч.</w:t>
            </w:r>
          </w:p>
        </w:tc>
      </w:tr>
      <w:tr w:rsidR="005E2547" w:rsidRPr="008B00B9" w:rsidTr="008B00B9">
        <w:tc>
          <w:tcPr>
            <w:tcW w:w="870" w:type="pct"/>
          </w:tcPr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8B00B9">
              <w:rPr>
                <w:b/>
                <w:sz w:val="24"/>
                <w:szCs w:val="24"/>
              </w:rPr>
              <w:t xml:space="preserve">Экологическая МЧС </w:t>
            </w:r>
            <w:r w:rsidRPr="008B00B9">
              <w:rPr>
                <w:b/>
                <w:sz w:val="24"/>
                <w:szCs w:val="24"/>
              </w:rPr>
              <w:lastRenderedPageBreak/>
              <w:t xml:space="preserve">Пожарный, </w:t>
            </w:r>
          </w:p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8B00B9">
              <w:rPr>
                <w:b/>
                <w:sz w:val="24"/>
                <w:szCs w:val="24"/>
              </w:rPr>
              <w:t>водолаз</w:t>
            </w:r>
          </w:p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66" w:type="pct"/>
          </w:tcPr>
          <w:p w:rsidR="005E2547" w:rsidRPr="008B00B9" w:rsidRDefault="005E2547" w:rsidP="008B00B9">
            <w:pPr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lastRenderedPageBreak/>
              <w:t>1. Беседа о профессиях.</w:t>
            </w:r>
          </w:p>
          <w:p w:rsidR="005E2547" w:rsidRPr="008B00B9" w:rsidRDefault="005E2547" w:rsidP="008B00B9">
            <w:pPr>
              <w:shd w:val="clear" w:color="auto" w:fill="FFFFFF"/>
              <w:contextualSpacing/>
              <w:jc w:val="both"/>
              <w:textAlignment w:val="baseline"/>
              <w:rPr>
                <w:rFonts w:eastAsia="Times New Roman"/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 xml:space="preserve">2. Игра </w:t>
            </w:r>
            <w:r w:rsidRPr="008B00B9">
              <w:rPr>
                <w:rFonts w:eastAsia="Times New Roman"/>
                <w:sz w:val="24"/>
                <w:szCs w:val="24"/>
              </w:rPr>
              <w:t xml:space="preserve">"Огненный дракон" (для </w:t>
            </w:r>
            <w:r w:rsidRPr="008B00B9">
              <w:rPr>
                <w:rFonts w:eastAsia="Times New Roman"/>
                <w:sz w:val="24"/>
                <w:szCs w:val="24"/>
              </w:rPr>
              <w:lastRenderedPageBreak/>
              <w:t>младшей группы).</w:t>
            </w:r>
          </w:p>
          <w:p w:rsidR="005E2547" w:rsidRPr="008B00B9" w:rsidRDefault="005E2547" w:rsidP="008B00B9">
            <w:pPr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3. Эстафета «Сбор пожарной команды» (для средней и старшей групп)</w:t>
            </w:r>
          </w:p>
          <w:p w:rsidR="005E2547" w:rsidRPr="008B00B9" w:rsidRDefault="005E2547" w:rsidP="008B00B9">
            <w:pPr>
              <w:contextualSpacing/>
              <w:jc w:val="both"/>
              <w:rPr>
                <w:sz w:val="24"/>
                <w:szCs w:val="24"/>
                <w:shd w:val="clear" w:color="auto" w:fill="FFFFFF"/>
              </w:rPr>
            </w:pPr>
            <w:r w:rsidRPr="008B00B9">
              <w:rPr>
                <w:sz w:val="24"/>
                <w:szCs w:val="24"/>
              </w:rPr>
              <w:t>4.</w:t>
            </w:r>
            <w:r w:rsidRPr="008B00B9">
              <w:rPr>
                <w:b/>
                <w:sz w:val="24"/>
                <w:szCs w:val="24"/>
              </w:rPr>
              <w:t xml:space="preserve"> </w:t>
            </w:r>
            <w:r w:rsidRPr="008B00B9">
              <w:rPr>
                <w:sz w:val="24"/>
                <w:szCs w:val="24"/>
                <w:shd w:val="clear" w:color="auto" w:fill="FFFFFF"/>
              </w:rPr>
              <w:t>Игра «Помоги рыбкам» (для всех групп).</w:t>
            </w:r>
          </w:p>
        </w:tc>
        <w:tc>
          <w:tcPr>
            <w:tcW w:w="1964" w:type="pct"/>
          </w:tcPr>
          <w:p w:rsidR="005E2547" w:rsidRPr="008B00B9" w:rsidRDefault="005E2547" w:rsidP="008B00B9">
            <w:pPr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lastRenderedPageBreak/>
              <w:t xml:space="preserve">Иллюстрации: пожарный, служба «01», пожарная машина, водолаз. </w:t>
            </w:r>
            <w:r w:rsidRPr="008B00B9">
              <w:rPr>
                <w:sz w:val="24"/>
                <w:szCs w:val="24"/>
              </w:rPr>
              <w:lastRenderedPageBreak/>
              <w:t xml:space="preserve">Спецодежда пожарного, 2 стула, 2 каски, 2 накидки пожарного, 2 </w:t>
            </w:r>
            <w:proofErr w:type="gramStart"/>
            <w:r w:rsidRPr="008B00B9">
              <w:rPr>
                <w:sz w:val="24"/>
                <w:szCs w:val="24"/>
              </w:rPr>
              <w:t>огнетушителя,  музыкальное</w:t>
            </w:r>
            <w:proofErr w:type="gramEnd"/>
            <w:r w:rsidRPr="008B00B9">
              <w:rPr>
                <w:sz w:val="24"/>
                <w:szCs w:val="24"/>
              </w:rPr>
              <w:t xml:space="preserve"> оборудование,  маска Огненного дракона, 2 красные ленточки, 2 таза с водой, рыбки, 4 удочки, 2 сачка, разные мелкие игрушки, - 2 контейнера, 2 корзины.</w:t>
            </w:r>
          </w:p>
        </w:tc>
      </w:tr>
      <w:tr w:rsidR="005E2547" w:rsidRPr="008B00B9" w:rsidTr="008B00B9">
        <w:tc>
          <w:tcPr>
            <w:tcW w:w="870" w:type="pct"/>
          </w:tcPr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8B00B9">
              <w:rPr>
                <w:b/>
                <w:sz w:val="24"/>
                <w:szCs w:val="24"/>
              </w:rPr>
              <w:lastRenderedPageBreak/>
              <w:t>Семеновод</w:t>
            </w:r>
          </w:p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  <w:p w:rsidR="005E2547" w:rsidRPr="008B00B9" w:rsidRDefault="005E2547" w:rsidP="008B00B9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66" w:type="pct"/>
          </w:tcPr>
          <w:p w:rsidR="005E2547" w:rsidRPr="008B00B9" w:rsidRDefault="005E2547" w:rsidP="008B00B9">
            <w:pPr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 xml:space="preserve">1.Рассказ о профессии. </w:t>
            </w:r>
          </w:p>
          <w:p w:rsidR="005E2547" w:rsidRPr="008B00B9" w:rsidRDefault="005E2547" w:rsidP="008B00B9">
            <w:pPr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2.</w:t>
            </w:r>
            <w:r w:rsidRPr="008B00B9">
              <w:rPr>
                <w:b/>
                <w:sz w:val="24"/>
                <w:szCs w:val="24"/>
              </w:rPr>
              <w:t xml:space="preserve"> </w:t>
            </w:r>
            <w:r w:rsidRPr="008B00B9">
              <w:rPr>
                <w:sz w:val="24"/>
                <w:szCs w:val="24"/>
              </w:rPr>
              <w:t>Рассматривание семян:</w:t>
            </w:r>
          </w:p>
          <w:p w:rsidR="005E2547" w:rsidRPr="008B00B9" w:rsidRDefault="005E2547" w:rsidP="008B00B9">
            <w:pPr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 xml:space="preserve"> подсолнечника, фасоли, гороха, помидор, огурцов, кукурузы, бобов, перца, дыни, тыквы, коллекцию семян деревьев.</w:t>
            </w:r>
          </w:p>
          <w:p w:rsidR="005E2547" w:rsidRPr="008B00B9" w:rsidRDefault="005E2547" w:rsidP="008B00B9">
            <w:pPr>
              <w:numPr>
                <w:ilvl w:val="0"/>
                <w:numId w:val="11"/>
              </w:numPr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3.</w:t>
            </w:r>
            <w:proofErr w:type="gramStart"/>
            <w:r w:rsidRPr="008B00B9">
              <w:rPr>
                <w:sz w:val="24"/>
                <w:szCs w:val="24"/>
              </w:rPr>
              <w:t>Рассматривание  проросших</w:t>
            </w:r>
            <w:proofErr w:type="gramEnd"/>
            <w:r w:rsidRPr="008B00B9">
              <w:rPr>
                <w:sz w:val="24"/>
                <w:szCs w:val="24"/>
              </w:rPr>
              <w:t xml:space="preserve"> семян,  сравнение их с не проросшими. </w:t>
            </w:r>
          </w:p>
          <w:p w:rsidR="005E2547" w:rsidRPr="008B00B9" w:rsidRDefault="005E2547" w:rsidP="008B00B9">
            <w:pPr>
              <w:numPr>
                <w:ilvl w:val="0"/>
                <w:numId w:val="11"/>
              </w:numPr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4.</w:t>
            </w:r>
            <w:r w:rsidRPr="008B00B9">
              <w:rPr>
                <w:color w:val="111111"/>
                <w:sz w:val="24"/>
                <w:szCs w:val="24"/>
              </w:rPr>
              <w:t>Загадки об овощах</w:t>
            </w:r>
            <w:r w:rsidRPr="008B00B9">
              <w:rPr>
                <w:sz w:val="24"/>
                <w:szCs w:val="24"/>
              </w:rPr>
              <w:t>, (отгадками были растущая рассада в горшочках).</w:t>
            </w:r>
          </w:p>
          <w:p w:rsidR="005E2547" w:rsidRPr="008B00B9" w:rsidRDefault="005E2547" w:rsidP="008B00B9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 xml:space="preserve">5. </w:t>
            </w:r>
            <w:r w:rsidRPr="008B00B9">
              <w:rPr>
                <w:bCs/>
                <w:sz w:val="24"/>
                <w:szCs w:val="24"/>
              </w:rPr>
              <w:t>Дидактическая игра</w:t>
            </w:r>
          </w:p>
          <w:p w:rsidR="005E2547" w:rsidRPr="008B00B9" w:rsidRDefault="005E2547" w:rsidP="008B00B9">
            <w:pPr>
              <w:numPr>
                <w:ilvl w:val="0"/>
                <w:numId w:val="11"/>
              </w:numPr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bCs/>
                <w:iCs/>
                <w:sz w:val="24"/>
                <w:szCs w:val="24"/>
              </w:rPr>
              <w:t xml:space="preserve">«Разложим по величине», </w:t>
            </w:r>
            <w:r w:rsidRPr="008B00B9">
              <w:rPr>
                <w:i/>
                <w:iCs/>
                <w:sz w:val="24"/>
                <w:szCs w:val="24"/>
              </w:rPr>
              <w:t xml:space="preserve"> </w:t>
            </w:r>
            <w:r w:rsidRPr="008B00B9">
              <w:rPr>
                <w:iCs/>
                <w:sz w:val="24"/>
                <w:szCs w:val="24"/>
              </w:rPr>
              <w:t>«Отгадай  растение».</w:t>
            </w:r>
          </w:p>
          <w:p w:rsidR="005E2547" w:rsidRPr="008B00B9" w:rsidRDefault="005E2547" w:rsidP="008B00B9">
            <w:pPr>
              <w:numPr>
                <w:ilvl w:val="0"/>
                <w:numId w:val="11"/>
              </w:numPr>
              <w:ind w:left="0" w:firstLine="0"/>
              <w:contextualSpacing/>
              <w:jc w:val="both"/>
              <w:rPr>
                <w:bCs/>
                <w:sz w:val="24"/>
                <w:szCs w:val="24"/>
              </w:rPr>
            </w:pPr>
            <w:r w:rsidRPr="008B00B9">
              <w:rPr>
                <w:bCs/>
                <w:iCs/>
                <w:sz w:val="24"/>
                <w:szCs w:val="24"/>
              </w:rPr>
              <w:t xml:space="preserve">6. </w:t>
            </w:r>
            <w:r w:rsidRPr="008B00B9">
              <w:rPr>
                <w:bCs/>
                <w:sz w:val="24"/>
                <w:szCs w:val="24"/>
              </w:rPr>
              <w:t xml:space="preserve"> Практическая часть:</w:t>
            </w:r>
          </w:p>
          <w:p w:rsidR="005E2547" w:rsidRPr="008B00B9" w:rsidRDefault="005E2547" w:rsidP="008B00B9">
            <w:pPr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>Показ посева семян и схем посадки с пояснениями.  Посадка семян по желанию детей.</w:t>
            </w:r>
          </w:p>
        </w:tc>
        <w:tc>
          <w:tcPr>
            <w:tcW w:w="1964" w:type="pct"/>
          </w:tcPr>
          <w:p w:rsidR="005E2547" w:rsidRPr="008B00B9" w:rsidRDefault="005E2547" w:rsidP="008B00B9">
            <w:pPr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sz w:val="24"/>
                <w:szCs w:val="24"/>
              </w:rPr>
              <w:t xml:space="preserve">Иллюстрации овощей и садовых цветов, корзинка с муляжами овощей,  </w:t>
            </w:r>
            <w:r w:rsidRPr="008B00B9">
              <w:rPr>
                <w:bCs/>
                <w:sz w:val="24"/>
                <w:szCs w:val="24"/>
              </w:rPr>
              <w:t>семена овощей и деревьев</w:t>
            </w:r>
            <w:r w:rsidRPr="008B00B9">
              <w:rPr>
                <w:sz w:val="24"/>
                <w:szCs w:val="24"/>
              </w:rPr>
              <w:t>, схемы посадки семян, колбочки с пророщенными семенами</w:t>
            </w:r>
          </w:p>
          <w:p w:rsidR="005E2547" w:rsidRPr="008B00B9" w:rsidRDefault="005E2547" w:rsidP="008B00B9">
            <w:pPr>
              <w:contextualSpacing/>
              <w:jc w:val="both"/>
              <w:rPr>
                <w:sz w:val="24"/>
                <w:szCs w:val="24"/>
              </w:rPr>
            </w:pPr>
            <w:r w:rsidRPr="008B00B9">
              <w:rPr>
                <w:b/>
                <w:sz w:val="24"/>
                <w:szCs w:val="24"/>
              </w:rPr>
              <w:t>Для продуктивной деятельности:</w:t>
            </w:r>
            <w:r w:rsidRPr="008B00B9">
              <w:rPr>
                <w:sz w:val="24"/>
                <w:szCs w:val="24"/>
              </w:rPr>
              <w:t xml:space="preserve"> стаканчики с землёй, лейки с водой,  палочки для работы, с отметкой глубины посадки, фартуки на каждого ребенка, резиновые перчатки, лупы. </w:t>
            </w:r>
          </w:p>
          <w:p w:rsidR="005E2547" w:rsidRPr="008B00B9" w:rsidRDefault="005E2547" w:rsidP="008B00B9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</w:tbl>
    <w:p w:rsidR="005E2547" w:rsidRPr="008B00B9" w:rsidRDefault="005E2547" w:rsidP="008B00B9">
      <w:pPr>
        <w:tabs>
          <w:tab w:val="left" w:pos="4090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Умница:</w:t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  Ребята, вы сегодня очень много узнали и сделали. А сейчас предстоит самый ответственный момент. Нужно произнести Клятву </w:t>
      </w:r>
      <w:proofErr w:type="spellStart"/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Эколят</w:t>
      </w:r>
      <w:proofErr w:type="spellEnd"/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-дошколят, после чего вы станете настоящими </w:t>
      </w:r>
      <w:proofErr w:type="spellStart"/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Эколятами</w:t>
      </w:r>
      <w:proofErr w:type="spellEnd"/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защитниками природы.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Я предлагаю всем встать и произнести клятву!</w:t>
      </w:r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8B00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Дети за ведущим повторяют слова клятвы </w:t>
      </w:r>
      <w:proofErr w:type="spellStart"/>
      <w:r w:rsidRPr="008B00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Эколят</w:t>
      </w:r>
      <w:proofErr w:type="spellEnd"/>
      <w:r w:rsidRPr="008B00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-дошколят.</w:t>
      </w:r>
    </w:p>
    <w:p w:rsidR="005E2547" w:rsidRPr="008B00B9" w:rsidRDefault="005E2547" w:rsidP="008B00B9">
      <w:pPr>
        <w:spacing w:after="0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Итак, внимание!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Клянусь всегда защищать братьев наших меньших. (Клянусь!)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Клянусь беречь растения, высаживать деревья и ухаживать за ними. (Клянусь!)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Клянусь беречь водоемы от загрязнения. (Клянусь!)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Клянусь убирать за собой мусор всегда и везде. (Клянусь!)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Клянусь заботиться о природе, животных, растениях. (Клянусь!)</w:t>
      </w:r>
      <w:r w:rsidRPr="008B00B9">
        <w:rPr>
          <w:rFonts w:ascii="Times New Roman" w:eastAsia="Times New Roman" w:hAnsi="Times New Roman" w:cs="Times New Roman"/>
          <w:sz w:val="28"/>
          <w:szCs w:val="28"/>
        </w:rPr>
        <w:br/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Итак, клятва произнесена! Настал самый торжественный момент! Сейчас вас посвятят в </w:t>
      </w:r>
      <w:proofErr w:type="spellStart"/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Эколят</w:t>
      </w:r>
      <w:proofErr w:type="spellEnd"/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- Дошколят, защитников природы.</w:t>
      </w:r>
    </w:p>
    <w:p w:rsidR="005E2547" w:rsidRPr="008B00B9" w:rsidRDefault="005E2547" w:rsidP="008B00B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Всем воспитателям герои завязывают галстуки под торжественную музыку, вручают каждой группе диплом.</w:t>
      </w:r>
    </w:p>
    <w:p w:rsidR="001B168B" w:rsidRPr="008B00B9" w:rsidRDefault="005E2547" w:rsidP="0090206A">
      <w:pPr>
        <w:tabs>
          <w:tab w:val="left" w:pos="4090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00B9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 Ребята! Мы поздравляем вас всех! С этого дня вы в рядах настоящих защитников природы. Ура, нашим </w:t>
      </w:r>
      <w:proofErr w:type="spellStart"/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Эколятам</w:t>
      </w:r>
      <w:proofErr w:type="spellEnd"/>
      <w:r w:rsidRPr="008B0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- Дошколятам!</w:t>
      </w:r>
    </w:p>
    <w:sectPr w:rsidR="001B168B" w:rsidRPr="008B00B9" w:rsidSect="00760EA8">
      <w:footerReference w:type="default" r:id="rId31"/>
      <w:pgSz w:w="11906" w:h="16838"/>
      <w:pgMar w:top="1134" w:right="850" w:bottom="1134" w:left="1701" w:header="708" w:footer="708" w:gutter="0"/>
      <w:pgBorders w:display="firstPage" w:offsetFrom="page">
        <w:top w:val="threeDEngrave" w:sz="24" w:space="24" w:color="E36C0A" w:themeColor="accent6" w:themeShade="BF"/>
        <w:left w:val="threeDEngrave" w:sz="24" w:space="24" w:color="E36C0A" w:themeColor="accent6" w:themeShade="BF"/>
        <w:bottom w:val="threeDEmboss" w:sz="24" w:space="24" w:color="E36C0A" w:themeColor="accent6" w:themeShade="BF"/>
        <w:right w:val="threeDEmboss" w:sz="24" w:space="24" w:color="E36C0A" w:themeColor="accent6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46C36" w:rsidRDefault="00946C36">
      <w:pPr>
        <w:spacing w:after="0" w:line="240" w:lineRule="auto"/>
      </w:pPr>
      <w:r>
        <w:separator/>
      </w:r>
    </w:p>
  </w:endnote>
  <w:endnote w:type="continuationSeparator" w:id="0">
    <w:p w:rsidR="00946C36" w:rsidRDefault="00946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68470651"/>
      <w:docPartObj>
        <w:docPartGallery w:val="Page Numbers (Bottom of Page)"/>
        <w:docPartUnique/>
      </w:docPartObj>
    </w:sdtPr>
    <w:sdtEndPr/>
    <w:sdtContent>
      <w:p w:rsidR="00836191" w:rsidRDefault="0083619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836191" w:rsidRDefault="0083619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46C36" w:rsidRDefault="00946C36">
      <w:pPr>
        <w:spacing w:after="0" w:line="240" w:lineRule="auto"/>
      </w:pPr>
      <w:r>
        <w:separator/>
      </w:r>
    </w:p>
  </w:footnote>
  <w:footnote w:type="continuationSeparator" w:id="0">
    <w:p w:rsidR="00946C36" w:rsidRDefault="00946C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2016EE"/>
    <w:multiLevelType w:val="hybridMultilevel"/>
    <w:tmpl w:val="D8C47E98"/>
    <w:lvl w:ilvl="0" w:tplc="875E8DF2">
      <w:start w:val="1"/>
      <w:numFmt w:val="bullet"/>
      <w:lvlText w:val="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225497A"/>
    <w:multiLevelType w:val="hybridMultilevel"/>
    <w:tmpl w:val="2B82A7EE"/>
    <w:lvl w:ilvl="0" w:tplc="95CAD3A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 w15:restartNumberingAfterBreak="0">
    <w:nsid w:val="1A8D5015"/>
    <w:multiLevelType w:val="hybridMultilevel"/>
    <w:tmpl w:val="7208269A"/>
    <w:lvl w:ilvl="0" w:tplc="F0FEDD0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" w15:restartNumberingAfterBreak="0">
    <w:nsid w:val="363257A6"/>
    <w:multiLevelType w:val="multilevel"/>
    <w:tmpl w:val="3AEC003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</w:rPr>
    </w:lvl>
  </w:abstractNum>
  <w:abstractNum w:abstractNumId="4" w15:restartNumberingAfterBreak="0">
    <w:nsid w:val="38D92E16"/>
    <w:multiLevelType w:val="hybridMultilevel"/>
    <w:tmpl w:val="9A842C1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44B92B2E"/>
    <w:multiLevelType w:val="hybridMultilevel"/>
    <w:tmpl w:val="6E2CFD42"/>
    <w:lvl w:ilvl="0" w:tplc="0F0A72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5F5C18"/>
    <w:multiLevelType w:val="hybridMultilevel"/>
    <w:tmpl w:val="A7A6FD5E"/>
    <w:lvl w:ilvl="0" w:tplc="020027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9976887"/>
    <w:multiLevelType w:val="hybridMultilevel"/>
    <w:tmpl w:val="2DEE8494"/>
    <w:lvl w:ilvl="0" w:tplc="9D4629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CD1F2B"/>
    <w:multiLevelType w:val="multilevel"/>
    <w:tmpl w:val="A8B83CF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1" w:hanging="2160"/>
      </w:pPr>
      <w:rPr>
        <w:rFonts w:hint="default"/>
      </w:rPr>
    </w:lvl>
  </w:abstractNum>
  <w:abstractNum w:abstractNumId="9" w15:restartNumberingAfterBreak="0">
    <w:nsid w:val="556A04C6"/>
    <w:multiLevelType w:val="hybridMultilevel"/>
    <w:tmpl w:val="969EA2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ACC207E"/>
    <w:multiLevelType w:val="multilevel"/>
    <w:tmpl w:val="B9FC85B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11" w15:restartNumberingAfterBreak="0">
    <w:nsid w:val="60DF275C"/>
    <w:multiLevelType w:val="hybridMultilevel"/>
    <w:tmpl w:val="39201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DF0786"/>
    <w:multiLevelType w:val="hybridMultilevel"/>
    <w:tmpl w:val="6EE82970"/>
    <w:lvl w:ilvl="0" w:tplc="6B3437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51F333E"/>
    <w:multiLevelType w:val="hybridMultilevel"/>
    <w:tmpl w:val="08D8A54A"/>
    <w:lvl w:ilvl="0" w:tplc="0F0A72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281355"/>
    <w:multiLevelType w:val="multilevel"/>
    <w:tmpl w:val="BA3E8D06"/>
    <w:lvl w:ilvl="0">
      <w:start w:val="1"/>
      <w:numFmt w:val="bullet"/>
      <w:lvlText w:val=""/>
      <w:lvlJc w:val="left"/>
      <w:pPr>
        <w:ind w:left="927" w:hanging="360"/>
      </w:pPr>
      <w:rPr>
        <w:rFonts w:ascii="Symbol" w:hAnsi="Symbol"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</w:rPr>
    </w:lvl>
  </w:abstractNum>
  <w:abstractNum w:abstractNumId="15" w15:restartNumberingAfterBreak="0">
    <w:nsid w:val="73585315"/>
    <w:multiLevelType w:val="hybridMultilevel"/>
    <w:tmpl w:val="08249914"/>
    <w:lvl w:ilvl="0" w:tplc="41E20D92">
      <w:start w:val="1"/>
      <w:numFmt w:val="bullet"/>
      <w:lvlText w:val="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B90045"/>
    <w:multiLevelType w:val="hybridMultilevel"/>
    <w:tmpl w:val="4E9ADD60"/>
    <w:lvl w:ilvl="0" w:tplc="50E26B86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6"/>
  </w:num>
  <w:num w:numId="2">
    <w:abstractNumId w:val="10"/>
  </w:num>
  <w:num w:numId="3">
    <w:abstractNumId w:val="15"/>
  </w:num>
  <w:num w:numId="4">
    <w:abstractNumId w:val="8"/>
  </w:num>
  <w:num w:numId="5">
    <w:abstractNumId w:val="3"/>
  </w:num>
  <w:num w:numId="6">
    <w:abstractNumId w:val="9"/>
  </w:num>
  <w:num w:numId="7">
    <w:abstractNumId w:val="16"/>
  </w:num>
  <w:num w:numId="8">
    <w:abstractNumId w:val="4"/>
  </w:num>
  <w:num w:numId="9">
    <w:abstractNumId w:val="7"/>
  </w:num>
  <w:num w:numId="10">
    <w:abstractNumId w:val="2"/>
  </w:num>
  <w:num w:numId="11">
    <w:abstractNumId w:val="1"/>
  </w:num>
  <w:num w:numId="12">
    <w:abstractNumId w:val="13"/>
  </w:num>
  <w:num w:numId="13">
    <w:abstractNumId w:val="5"/>
  </w:num>
  <w:num w:numId="14">
    <w:abstractNumId w:val="0"/>
  </w:num>
  <w:num w:numId="15">
    <w:abstractNumId w:val="14"/>
  </w:num>
  <w:num w:numId="16">
    <w:abstractNumId w:val="12"/>
  </w:num>
  <w:num w:numId="17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6533"/>
    <w:rsid w:val="000010CD"/>
    <w:rsid w:val="00004167"/>
    <w:rsid w:val="00005E8F"/>
    <w:rsid w:val="000078E6"/>
    <w:rsid w:val="00011DB8"/>
    <w:rsid w:val="00022347"/>
    <w:rsid w:val="00065025"/>
    <w:rsid w:val="000663F7"/>
    <w:rsid w:val="00066CE1"/>
    <w:rsid w:val="00073810"/>
    <w:rsid w:val="00090095"/>
    <w:rsid w:val="000A4CE3"/>
    <w:rsid w:val="000C2C64"/>
    <w:rsid w:val="000D2281"/>
    <w:rsid w:val="000E15E4"/>
    <w:rsid w:val="000E5F75"/>
    <w:rsid w:val="000F2782"/>
    <w:rsid w:val="000F5F6C"/>
    <w:rsid w:val="00113471"/>
    <w:rsid w:val="001177FE"/>
    <w:rsid w:val="00117B3B"/>
    <w:rsid w:val="00132A39"/>
    <w:rsid w:val="0014179B"/>
    <w:rsid w:val="001428E7"/>
    <w:rsid w:val="0015003C"/>
    <w:rsid w:val="00176A63"/>
    <w:rsid w:val="001774FF"/>
    <w:rsid w:val="00183B2F"/>
    <w:rsid w:val="001A556F"/>
    <w:rsid w:val="001A7C53"/>
    <w:rsid w:val="001B168B"/>
    <w:rsid w:val="001B6B33"/>
    <w:rsid w:val="001D002F"/>
    <w:rsid w:val="001D21EF"/>
    <w:rsid w:val="001D61D4"/>
    <w:rsid w:val="00203603"/>
    <w:rsid w:val="002101C1"/>
    <w:rsid w:val="00212985"/>
    <w:rsid w:val="0021623A"/>
    <w:rsid w:val="002178E5"/>
    <w:rsid w:val="00221070"/>
    <w:rsid w:val="00227350"/>
    <w:rsid w:val="00236155"/>
    <w:rsid w:val="002513F7"/>
    <w:rsid w:val="002754D4"/>
    <w:rsid w:val="00276FEA"/>
    <w:rsid w:val="002875B8"/>
    <w:rsid w:val="0028768D"/>
    <w:rsid w:val="00292BA7"/>
    <w:rsid w:val="002A62EA"/>
    <w:rsid w:val="002A75B3"/>
    <w:rsid w:val="002C56E3"/>
    <w:rsid w:val="002C743C"/>
    <w:rsid w:val="002F0EC0"/>
    <w:rsid w:val="002F28DA"/>
    <w:rsid w:val="002F68CD"/>
    <w:rsid w:val="0030699A"/>
    <w:rsid w:val="00311048"/>
    <w:rsid w:val="00312BB2"/>
    <w:rsid w:val="003131A9"/>
    <w:rsid w:val="00313F6E"/>
    <w:rsid w:val="00321AAB"/>
    <w:rsid w:val="0032497E"/>
    <w:rsid w:val="003271A4"/>
    <w:rsid w:val="0032752A"/>
    <w:rsid w:val="00343516"/>
    <w:rsid w:val="003679DB"/>
    <w:rsid w:val="00386821"/>
    <w:rsid w:val="0039202E"/>
    <w:rsid w:val="003A3249"/>
    <w:rsid w:val="003A7DC7"/>
    <w:rsid w:val="003B58AD"/>
    <w:rsid w:val="003C4777"/>
    <w:rsid w:val="003E1DED"/>
    <w:rsid w:val="003F72A1"/>
    <w:rsid w:val="00407CEE"/>
    <w:rsid w:val="0041561C"/>
    <w:rsid w:val="00423785"/>
    <w:rsid w:val="00424D8A"/>
    <w:rsid w:val="0043121C"/>
    <w:rsid w:val="00447968"/>
    <w:rsid w:val="00462809"/>
    <w:rsid w:val="0046439E"/>
    <w:rsid w:val="00475A99"/>
    <w:rsid w:val="004818A0"/>
    <w:rsid w:val="00485343"/>
    <w:rsid w:val="00485A2F"/>
    <w:rsid w:val="004914F9"/>
    <w:rsid w:val="0049461F"/>
    <w:rsid w:val="004C55BD"/>
    <w:rsid w:val="004E391B"/>
    <w:rsid w:val="004E3FF7"/>
    <w:rsid w:val="004F1FBF"/>
    <w:rsid w:val="00537416"/>
    <w:rsid w:val="005432B8"/>
    <w:rsid w:val="005614CF"/>
    <w:rsid w:val="005806A3"/>
    <w:rsid w:val="00587104"/>
    <w:rsid w:val="005A3087"/>
    <w:rsid w:val="005A3EBE"/>
    <w:rsid w:val="005C256E"/>
    <w:rsid w:val="005E05AE"/>
    <w:rsid w:val="005E2547"/>
    <w:rsid w:val="005F1C7B"/>
    <w:rsid w:val="00613857"/>
    <w:rsid w:val="00627D64"/>
    <w:rsid w:val="00641BEB"/>
    <w:rsid w:val="00672363"/>
    <w:rsid w:val="0067571E"/>
    <w:rsid w:val="00680F05"/>
    <w:rsid w:val="006813D5"/>
    <w:rsid w:val="00684156"/>
    <w:rsid w:val="00695031"/>
    <w:rsid w:val="006B65D0"/>
    <w:rsid w:val="006C07A8"/>
    <w:rsid w:val="006D029C"/>
    <w:rsid w:val="006D35AB"/>
    <w:rsid w:val="006E6274"/>
    <w:rsid w:val="006F11B1"/>
    <w:rsid w:val="0071495A"/>
    <w:rsid w:val="00734B71"/>
    <w:rsid w:val="007428D8"/>
    <w:rsid w:val="00752D55"/>
    <w:rsid w:val="00754DD8"/>
    <w:rsid w:val="00760526"/>
    <w:rsid w:val="00760EA8"/>
    <w:rsid w:val="00784A7E"/>
    <w:rsid w:val="00787FFD"/>
    <w:rsid w:val="007C094B"/>
    <w:rsid w:val="007C18F0"/>
    <w:rsid w:val="007C53F4"/>
    <w:rsid w:val="007D6239"/>
    <w:rsid w:val="007F0E15"/>
    <w:rsid w:val="0080462C"/>
    <w:rsid w:val="00816263"/>
    <w:rsid w:val="00831DFB"/>
    <w:rsid w:val="00836191"/>
    <w:rsid w:val="0085243A"/>
    <w:rsid w:val="00854853"/>
    <w:rsid w:val="00855E9E"/>
    <w:rsid w:val="00871A03"/>
    <w:rsid w:val="008958E7"/>
    <w:rsid w:val="008A4095"/>
    <w:rsid w:val="008A5AFC"/>
    <w:rsid w:val="008B00B9"/>
    <w:rsid w:val="008B0598"/>
    <w:rsid w:val="008D0DE6"/>
    <w:rsid w:val="008D4A21"/>
    <w:rsid w:val="008E72FE"/>
    <w:rsid w:val="008F1D0F"/>
    <w:rsid w:val="008F5D5D"/>
    <w:rsid w:val="008F68CA"/>
    <w:rsid w:val="0090206A"/>
    <w:rsid w:val="00906627"/>
    <w:rsid w:val="00907702"/>
    <w:rsid w:val="00932322"/>
    <w:rsid w:val="00946C36"/>
    <w:rsid w:val="00951D36"/>
    <w:rsid w:val="00956C19"/>
    <w:rsid w:val="00966BF5"/>
    <w:rsid w:val="00967C93"/>
    <w:rsid w:val="00980719"/>
    <w:rsid w:val="00982B71"/>
    <w:rsid w:val="00985726"/>
    <w:rsid w:val="00986B27"/>
    <w:rsid w:val="00990D51"/>
    <w:rsid w:val="009B083B"/>
    <w:rsid w:val="00A12104"/>
    <w:rsid w:val="00A13F0C"/>
    <w:rsid w:val="00A21F40"/>
    <w:rsid w:val="00A257A3"/>
    <w:rsid w:val="00A32406"/>
    <w:rsid w:val="00A328A9"/>
    <w:rsid w:val="00A4179C"/>
    <w:rsid w:val="00A5197E"/>
    <w:rsid w:val="00A5232E"/>
    <w:rsid w:val="00A553E7"/>
    <w:rsid w:val="00A744A9"/>
    <w:rsid w:val="00A96EF5"/>
    <w:rsid w:val="00AA4678"/>
    <w:rsid w:val="00AA6B97"/>
    <w:rsid w:val="00AD143B"/>
    <w:rsid w:val="00AF443F"/>
    <w:rsid w:val="00B00A8B"/>
    <w:rsid w:val="00B20380"/>
    <w:rsid w:val="00B229A0"/>
    <w:rsid w:val="00B23780"/>
    <w:rsid w:val="00B26C47"/>
    <w:rsid w:val="00B26CBF"/>
    <w:rsid w:val="00B347B6"/>
    <w:rsid w:val="00B44D91"/>
    <w:rsid w:val="00B45BB0"/>
    <w:rsid w:val="00B46880"/>
    <w:rsid w:val="00B56FFC"/>
    <w:rsid w:val="00B62BAB"/>
    <w:rsid w:val="00B74FDA"/>
    <w:rsid w:val="00BC0E92"/>
    <w:rsid w:val="00BD382A"/>
    <w:rsid w:val="00BD4865"/>
    <w:rsid w:val="00BE3448"/>
    <w:rsid w:val="00BF43A0"/>
    <w:rsid w:val="00C064B0"/>
    <w:rsid w:val="00C103E2"/>
    <w:rsid w:val="00C108AD"/>
    <w:rsid w:val="00C15570"/>
    <w:rsid w:val="00C27232"/>
    <w:rsid w:val="00C5387C"/>
    <w:rsid w:val="00C5694D"/>
    <w:rsid w:val="00C60FDB"/>
    <w:rsid w:val="00C972B6"/>
    <w:rsid w:val="00CA61C8"/>
    <w:rsid w:val="00CC5EF2"/>
    <w:rsid w:val="00CC6533"/>
    <w:rsid w:val="00CF2001"/>
    <w:rsid w:val="00D17154"/>
    <w:rsid w:val="00D20B95"/>
    <w:rsid w:val="00D43EA8"/>
    <w:rsid w:val="00D50759"/>
    <w:rsid w:val="00D543DF"/>
    <w:rsid w:val="00D55A72"/>
    <w:rsid w:val="00D57703"/>
    <w:rsid w:val="00D61D40"/>
    <w:rsid w:val="00D756B4"/>
    <w:rsid w:val="00D859CC"/>
    <w:rsid w:val="00D864BD"/>
    <w:rsid w:val="00D91AF4"/>
    <w:rsid w:val="00D95A00"/>
    <w:rsid w:val="00DB5711"/>
    <w:rsid w:val="00DB71FE"/>
    <w:rsid w:val="00DC3189"/>
    <w:rsid w:val="00DD01FE"/>
    <w:rsid w:val="00DF6876"/>
    <w:rsid w:val="00E03921"/>
    <w:rsid w:val="00E12B2F"/>
    <w:rsid w:val="00E163FF"/>
    <w:rsid w:val="00E21373"/>
    <w:rsid w:val="00E30771"/>
    <w:rsid w:val="00E30ABE"/>
    <w:rsid w:val="00E41AA7"/>
    <w:rsid w:val="00E62B60"/>
    <w:rsid w:val="00E6431D"/>
    <w:rsid w:val="00E940A6"/>
    <w:rsid w:val="00EA0379"/>
    <w:rsid w:val="00EC7411"/>
    <w:rsid w:val="00EF19D2"/>
    <w:rsid w:val="00F06B7B"/>
    <w:rsid w:val="00F3274D"/>
    <w:rsid w:val="00F50323"/>
    <w:rsid w:val="00F61294"/>
    <w:rsid w:val="00F613CB"/>
    <w:rsid w:val="00F66EA6"/>
    <w:rsid w:val="00F71150"/>
    <w:rsid w:val="00F96702"/>
    <w:rsid w:val="00FA11B1"/>
    <w:rsid w:val="00FB6A9E"/>
    <w:rsid w:val="00FC341E"/>
    <w:rsid w:val="00FD3A10"/>
    <w:rsid w:val="00FE5C68"/>
    <w:rsid w:val="00FF3103"/>
    <w:rsid w:val="00FF5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43642"/>
  <w15:docId w15:val="{AA680542-D4A5-40F1-9735-BAD43F82F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56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0E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0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0EA8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60EA8"/>
    <w:rPr>
      <w:b/>
      <w:bCs/>
    </w:rPr>
  </w:style>
  <w:style w:type="paragraph" w:customStyle="1" w:styleId="Default">
    <w:name w:val="Default"/>
    <w:rsid w:val="00760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760EA8"/>
    <w:pPr>
      <w:spacing w:line="301" w:lineRule="atLeast"/>
    </w:pPr>
    <w:rPr>
      <w:color w:val="auto"/>
    </w:rPr>
  </w:style>
  <w:style w:type="character" w:customStyle="1" w:styleId="A10">
    <w:name w:val="A1"/>
    <w:uiPriority w:val="99"/>
    <w:rsid w:val="00760EA8"/>
    <w:rPr>
      <w:b/>
      <w:bCs/>
      <w:color w:val="000000"/>
      <w:sz w:val="48"/>
      <w:szCs w:val="48"/>
    </w:rPr>
  </w:style>
  <w:style w:type="table" w:customStyle="1" w:styleId="1">
    <w:name w:val="Сетка таблицы1"/>
    <w:basedOn w:val="a1"/>
    <w:next w:val="a7"/>
    <w:uiPriority w:val="39"/>
    <w:rsid w:val="00760EA8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7">
    <w:name w:val="Table Grid"/>
    <w:basedOn w:val="a1"/>
    <w:uiPriority w:val="39"/>
    <w:rsid w:val="00760E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760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760E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60EA8"/>
  </w:style>
  <w:style w:type="paragraph" w:styleId="ab">
    <w:name w:val="footer"/>
    <w:basedOn w:val="a"/>
    <w:link w:val="ac"/>
    <w:uiPriority w:val="99"/>
    <w:unhideWhenUsed/>
    <w:rsid w:val="00760E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60EA8"/>
  </w:style>
  <w:style w:type="paragraph" w:styleId="ad">
    <w:name w:val="No Spacing"/>
    <w:link w:val="ae"/>
    <w:uiPriority w:val="1"/>
    <w:qFormat/>
    <w:rsid w:val="00760EA8"/>
    <w:pPr>
      <w:spacing w:after="0" w:line="240" w:lineRule="auto"/>
    </w:pPr>
    <w:rPr>
      <w:rFonts w:eastAsia="Times New Roman"/>
      <w:lang w:eastAsia="ru-RU"/>
    </w:rPr>
  </w:style>
  <w:style w:type="character" w:customStyle="1" w:styleId="ae">
    <w:name w:val="Без интервала Знак"/>
    <w:link w:val="ad"/>
    <w:uiPriority w:val="1"/>
    <w:locked/>
    <w:rsid w:val="00760EA8"/>
    <w:rPr>
      <w:rFonts w:eastAsia="Times New Roman"/>
      <w:lang w:eastAsia="ru-RU"/>
    </w:rPr>
  </w:style>
  <w:style w:type="character" w:customStyle="1" w:styleId="fontstyle01">
    <w:name w:val="fontstyle01"/>
    <w:basedOn w:val="a0"/>
    <w:rsid w:val="00AA4678"/>
    <w:rPr>
      <w:rFonts w:ascii="TimesNewRomanPSMT" w:hAnsi="TimesNewRomanPSMT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a0"/>
    <w:rsid w:val="002754D4"/>
    <w:rPr>
      <w:rFonts w:ascii="TimesNewRomanPS-BoldMT" w:hAnsi="TimesNewRomanPS-BoldMT" w:hint="default"/>
      <w:b/>
      <w:bCs/>
      <w:i w:val="0"/>
      <w:iCs w:val="0"/>
      <w:color w:val="242021"/>
      <w:sz w:val="24"/>
      <w:szCs w:val="24"/>
    </w:rPr>
  </w:style>
  <w:style w:type="character" w:styleId="af">
    <w:name w:val="Hyperlink"/>
    <w:basedOn w:val="a0"/>
    <w:uiPriority w:val="99"/>
    <w:unhideWhenUsed/>
    <w:rsid w:val="007F0E15"/>
    <w:rPr>
      <w:color w:val="0000FF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7F0E15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7F0E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9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image" Target="media/image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image" Target="media/image3.png"/><Relationship Id="rId29" Type="http://schemas.openxmlformats.org/officeDocument/2006/relationships/hyperlink" Target="https://sites.google.com/view/resourcecenter24/%D0%B3%D0%BB%D0%B0%D0%B2%D0%BD%D0%B0%D1%8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openxmlformats.org/officeDocument/2006/relationships/image" Target="media/image6.jpeg"/><Relationship Id="rId28" Type="http://schemas.openxmlformats.org/officeDocument/2006/relationships/image" Target="media/image11.png"/><Relationship Id="rId10" Type="http://schemas.openxmlformats.org/officeDocument/2006/relationships/diagramLayout" Target="diagrams/layout1.xml"/><Relationship Id="rId19" Type="http://schemas.openxmlformats.org/officeDocument/2006/relationships/image" Target="media/image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hyperlink" Target="https://sites.google.com/view/resourcecenter24/%D0%B3%D0%BB%D0%B0%D0%B2%D0%BD%D0%B0%D1%8F" TargetMode="External"/><Relationship Id="rId8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5587CB8-31DB-4B83-89B6-1039B73E2DF1}" type="doc">
      <dgm:prSet loTypeId="urn:microsoft.com/office/officeart/2005/8/layout/process3" loCatId="process" qsTypeId="urn:microsoft.com/office/officeart/2005/8/quickstyle/simple3" qsCatId="simple" csTypeId="urn:microsoft.com/office/officeart/2005/8/colors/colorful4" csCatId="colorful" phldr="1"/>
      <dgm:spPr/>
    </dgm:pt>
    <dgm:pt modelId="{BC407B0C-7C5E-4C03-93D1-2C80F1F38B4D}">
      <dgm:prSet phldrT="[Текст]"/>
      <dgm:spPr>
        <a:xfrm>
          <a:off x="4850" y="516206"/>
          <a:ext cx="1383109" cy="862659"/>
        </a:xfr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8064A2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ВВЕДЕНИЕ В ПРОФЕССИЮ</a:t>
          </a:r>
        </a:p>
      </dgm:t>
    </dgm:pt>
    <dgm:pt modelId="{07B8A7FF-CFE8-4323-ABB0-0F97D493EF1A}" type="parTrans" cxnId="{D4C4B00D-91EE-4181-A66A-3C94D938F8DD}">
      <dgm:prSet/>
      <dgm:spPr/>
      <dgm:t>
        <a:bodyPr/>
        <a:lstStyle/>
        <a:p>
          <a:pPr algn="ctr"/>
          <a:endParaRPr lang="ru-RU"/>
        </a:p>
      </dgm:t>
    </dgm:pt>
    <dgm:pt modelId="{202BCD21-3A84-4E00-80B7-88FF58E99648}" type="sibTrans" cxnId="{D4C4B00D-91EE-4181-A66A-3C94D938F8DD}">
      <dgm:prSet/>
      <dgm:spPr>
        <a:xfrm rot="21592535">
          <a:off x="1561341" y="645639"/>
          <a:ext cx="367570" cy="311686"/>
        </a:xfr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8064A2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ctr"/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2C7E6CAF-AA9E-460B-97D4-6A31E4DBBCA7}">
      <dgm:prSet phldrT="[Текст]"/>
      <dgm:spPr>
        <a:xfrm>
          <a:off x="2081487" y="530158"/>
          <a:ext cx="1513244" cy="806851"/>
        </a:xfrm>
        <a:gradFill rotWithShape="0">
          <a:gsLst>
            <a:gs pos="0">
              <a:srgbClr val="8064A2">
                <a:hueOff val="-2232385"/>
                <a:satOff val="13449"/>
                <a:lumOff val="1078"/>
                <a:alphaOff val="0"/>
                <a:tint val="50000"/>
                <a:satMod val="300000"/>
              </a:srgbClr>
            </a:gs>
            <a:gs pos="35000">
              <a:srgbClr val="8064A2">
                <a:hueOff val="-2232385"/>
                <a:satOff val="13449"/>
                <a:lumOff val="1078"/>
                <a:alphaOff val="0"/>
                <a:tint val="37000"/>
                <a:satMod val="300000"/>
              </a:srgbClr>
            </a:gs>
            <a:gs pos="100000">
              <a:srgbClr val="8064A2">
                <a:hueOff val="-2232385"/>
                <a:satOff val="13449"/>
                <a:lumOff val="1078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ОРГАНИЗАЦИЯ ПРОФОРИЕНТИРОВАННОЙ СРЕДЫ</a:t>
          </a:r>
        </a:p>
      </dgm:t>
    </dgm:pt>
    <dgm:pt modelId="{4487114F-AC28-4034-B8D1-C4CB2CEA919C}" type="parTrans" cxnId="{CEAC9F89-AEE8-4ED8-A963-0E9FBE594D41}">
      <dgm:prSet/>
      <dgm:spPr/>
      <dgm:t>
        <a:bodyPr/>
        <a:lstStyle/>
        <a:p>
          <a:pPr algn="ctr"/>
          <a:endParaRPr lang="ru-RU"/>
        </a:p>
      </dgm:t>
    </dgm:pt>
    <dgm:pt modelId="{FABCA5B6-9C6C-4F6E-8110-06ABB52D3B5E}" type="sibTrans" cxnId="{CEAC9F89-AEE8-4ED8-A963-0E9FBE594D41}">
      <dgm:prSet/>
      <dgm:spPr>
        <a:xfrm rot="810">
          <a:off x="3751846" y="643520"/>
          <a:ext cx="333083" cy="311686"/>
        </a:xfrm>
        <a:gradFill rotWithShape="0">
          <a:gsLst>
            <a:gs pos="0">
              <a:srgbClr val="8064A2">
                <a:hueOff val="-4464770"/>
                <a:satOff val="26899"/>
                <a:lumOff val="2156"/>
                <a:alphaOff val="0"/>
                <a:tint val="50000"/>
                <a:satMod val="300000"/>
              </a:srgbClr>
            </a:gs>
            <a:gs pos="35000">
              <a:srgbClr val="8064A2">
                <a:hueOff val="-4464770"/>
                <a:satOff val="26899"/>
                <a:lumOff val="2156"/>
                <a:alphaOff val="0"/>
                <a:tint val="37000"/>
                <a:satMod val="300000"/>
              </a:srgbClr>
            </a:gs>
            <a:gs pos="100000">
              <a:srgbClr val="8064A2">
                <a:hueOff val="-4464770"/>
                <a:satOff val="26899"/>
                <a:lumOff val="215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ctr"/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D094DED8-7E34-4435-89F7-05791AA9BD3D}">
      <dgm:prSet phldrT="[Текст]"/>
      <dgm:spPr>
        <a:xfrm>
          <a:off x="4223191" y="528593"/>
          <a:ext cx="1660041" cy="813112"/>
        </a:xfrm>
        <a:gradFill rotWithShape="0">
          <a:gsLst>
            <a:gs pos="0">
              <a:srgbClr val="8064A2">
                <a:hueOff val="-4464770"/>
                <a:satOff val="26899"/>
                <a:lumOff val="2156"/>
                <a:alphaOff val="0"/>
                <a:tint val="50000"/>
                <a:satMod val="300000"/>
              </a:srgbClr>
            </a:gs>
            <a:gs pos="35000">
              <a:srgbClr val="8064A2">
                <a:hueOff val="-4464770"/>
                <a:satOff val="26899"/>
                <a:lumOff val="2156"/>
                <a:alphaOff val="0"/>
                <a:tint val="37000"/>
                <a:satMod val="300000"/>
              </a:srgbClr>
            </a:gs>
            <a:gs pos="100000">
              <a:srgbClr val="8064A2">
                <a:hueOff val="-4464770"/>
                <a:satOff val="26899"/>
                <a:lumOff val="215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СЮЖЕТНО-РОЛЕВАЯ ИГРА</a:t>
          </a:r>
        </a:p>
      </dgm:t>
    </dgm:pt>
    <dgm:pt modelId="{0935348F-1240-4440-9CC2-B17D1C7EC5D3}" type="parTrans" cxnId="{58F70B0F-B3BC-42FB-B5AD-F734B13348C5}">
      <dgm:prSet/>
      <dgm:spPr/>
      <dgm:t>
        <a:bodyPr/>
        <a:lstStyle/>
        <a:p>
          <a:pPr algn="ctr"/>
          <a:endParaRPr lang="ru-RU"/>
        </a:p>
      </dgm:t>
    </dgm:pt>
    <dgm:pt modelId="{D8717E6A-F50A-417B-8CF8-E283DB6C7E4B}" type="sibTrans" cxnId="{58F70B0F-B3BC-42FB-B5AD-F734B13348C5}">
      <dgm:prSet/>
      <dgm:spPr/>
      <dgm:t>
        <a:bodyPr/>
        <a:lstStyle/>
        <a:p>
          <a:pPr algn="ctr"/>
          <a:endParaRPr lang="ru-RU"/>
        </a:p>
      </dgm:t>
    </dgm:pt>
    <dgm:pt modelId="{AEF0ECDE-9B79-4AD6-AED6-CDC165F414BA}">
      <dgm:prSet/>
      <dgm:spPr>
        <a:xfrm>
          <a:off x="326869" y="1047017"/>
          <a:ext cx="1251898" cy="1915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ru-RU" b="1">
              <a:solidFill>
                <a:srgbClr val="7030A0"/>
              </a:solidFill>
              <a:latin typeface="Calibri"/>
              <a:ea typeface="+mn-ea"/>
              <a:cs typeface="+mn-cs"/>
            </a:rPr>
            <a:t>Первичное знакомство с профессией: </a:t>
          </a:r>
          <a:r>
            <a:rPr lang="ru-RU" b="0">
              <a:solidFill>
                <a:srgbClr val="7030A0"/>
              </a:solidFill>
              <a:latin typeface="Calibri"/>
              <a:ea typeface="+mn-ea"/>
              <a:cs typeface="+mn-cs"/>
            </a:rPr>
            <a:t>презентации, чтение, беседы, экскурсии и т.п.</a:t>
          </a:r>
        </a:p>
      </dgm:t>
    </dgm:pt>
    <dgm:pt modelId="{009B7C3C-725C-4114-84A2-0A17429E26D3}" type="parTrans" cxnId="{9EB5379F-1144-4B43-89C1-6D403066552D}">
      <dgm:prSet/>
      <dgm:spPr/>
      <dgm:t>
        <a:bodyPr/>
        <a:lstStyle/>
        <a:p>
          <a:pPr algn="ctr"/>
          <a:endParaRPr lang="ru-RU"/>
        </a:p>
      </dgm:t>
    </dgm:pt>
    <dgm:pt modelId="{A622CF84-9D84-4D9C-AF02-DE1880C0B0E8}" type="sibTrans" cxnId="{9EB5379F-1144-4B43-89C1-6D403066552D}">
      <dgm:prSet/>
      <dgm:spPr/>
      <dgm:t>
        <a:bodyPr/>
        <a:lstStyle/>
        <a:p>
          <a:pPr algn="ctr"/>
          <a:endParaRPr lang="ru-RU"/>
        </a:p>
      </dgm:t>
    </dgm:pt>
    <dgm:pt modelId="{EDA87E64-CF69-41E5-AED0-85C2D1AC45D4}">
      <dgm:prSet/>
      <dgm:spPr>
        <a:xfrm>
          <a:off x="326869" y="1047017"/>
          <a:ext cx="1251898" cy="1915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ru-RU" b="1">
              <a:solidFill>
                <a:srgbClr val="7030A0"/>
              </a:solidFill>
              <a:latin typeface="Calibri"/>
              <a:ea typeface="+mn-ea"/>
              <a:cs typeface="+mn-cs"/>
            </a:rPr>
            <a:t>Составление профессиокарт </a:t>
          </a:r>
          <a:r>
            <a:rPr lang="ru-RU" b="0">
              <a:solidFill>
                <a:srgbClr val="7030A0"/>
              </a:solidFill>
              <a:latin typeface="Calibri"/>
              <a:ea typeface="+mn-ea"/>
              <a:cs typeface="+mn-cs"/>
            </a:rPr>
            <a:t>(см. приложение)</a:t>
          </a:r>
        </a:p>
      </dgm:t>
    </dgm:pt>
    <dgm:pt modelId="{FD80E412-0C75-4324-9995-77273706D9B8}" type="parTrans" cxnId="{883CF806-B2A6-4FE8-B9B5-974CE7390DFB}">
      <dgm:prSet/>
      <dgm:spPr/>
      <dgm:t>
        <a:bodyPr/>
        <a:lstStyle/>
        <a:p>
          <a:pPr algn="ctr"/>
          <a:endParaRPr lang="ru-RU"/>
        </a:p>
      </dgm:t>
    </dgm:pt>
    <dgm:pt modelId="{B0E3CC83-7717-4DA7-9168-CF909061CC47}" type="sibTrans" cxnId="{883CF806-B2A6-4FE8-B9B5-974CE7390DFB}">
      <dgm:prSet/>
      <dgm:spPr/>
      <dgm:t>
        <a:bodyPr/>
        <a:lstStyle/>
        <a:p>
          <a:pPr algn="ctr"/>
          <a:endParaRPr lang="ru-RU"/>
        </a:p>
      </dgm:t>
    </dgm:pt>
    <dgm:pt modelId="{BA7BF48C-7F03-44F1-A09D-0F585320240B}">
      <dgm:prSet/>
      <dgm:spPr>
        <a:xfrm>
          <a:off x="326869" y="1047017"/>
          <a:ext cx="1251898" cy="1915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ru-RU" b="1">
              <a:solidFill>
                <a:srgbClr val="7030A0"/>
              </a:solidFill>
              <a:latin typeface="Calibri"/>
              <a:ea typeface="+mn-ea"/>
              <a:cs typeface="+mn-cs"/>
            </a:rPr>
            <a:t>Выстраивание алгоритма профессиональной деятельности - </a:t>
          </a:r>
          <a:r>
            <a:rPr lang="ru-RU" b="0">
              <a:solidFill>
                <a:srgbClr val="7030A0"/>
              </a:solidFill>
              <a:latin typeface="Calibri"/>
              <a:ea typeface="+mn-ea"/>
              <a:cs typeface="+mn-cs"/>
            </a:rPr>
            <a:t>этапов выполнения профессиональных действий (см. приложение)</a:t>
          </a:r>
        </a:p>
      </dgm:t>
    </dgm:pt>
    <dgm:pt modelId="{3AE6C512-B03E-42CD-9524-3004EFE684F9}" type="parTrans" cxnId="{676DB0DA-F4DB-497F-B935-50C048E57B66}">
      <dgm:prSet/>
      <dgm:spPr/>
      <dgm:t>
        <a:bodyPr/>
        <a:lstStyle/>
        <a:p>
          <a:pPr algn="ctr"/>
          <a:endParaRPr lang="ru-RU"/>
        </a:p>
      </dgm:t>
    </dgm:pt>
    <dgm:pt modelId="{EBF705A6-AD83-4D33-B56B-205D204EE16A}" type="sibTrans" cxnId="{676DB0DA-F4DB-497F-B935-50C048E57B66}">
      <dgm:prSet/>
      <dgm:spPr/>
      <dgm:t>
        <a:bodyPr/>
        <a:lstStyle/>
        <a:p>
          <a:pPr algn="ctr"/>
          <a:endParaRPr lang="ru-RU"/>
        </a:p>
      </dgm:t>
    </dgm:pt>
    <dgm:pt modelId="{D56619E8-4177-4CE9-B291-28B7583DAB8D}">
      <dgm:prSet/>
      <dgm:spPr>
        <a:xfrm>
          <a:off x="326869" y="1047017"/>
          <a:ext cx="1251898" cy="1915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7B896DEA-2F7E-484F-97BC-4BB6048E8E08}" type="parTrans" cxnId="{591537D2-54AE-4552-9DD3-71C3245B8470}">
      <dgm:prSet/>
      <dgm:spPr/>
      <dgm:t>
        <a:bodyPr/>
        <a:lstStyle/>
        <a:p>
          <a:pPr algn="ctr"/>
          <a:endParaRPr lang="ru-RU"/>
        </a:p>
      </dgm:t>
    </dgm:pt>
    <dgm:pt modelId="{1F441303-AC93-4A93-8CDC-160C5F3F98AB}" type="sibTrans" cxnId="{591537D2-54AE-4552-9DD3-71C3245B8470}">
      <dgm:prSet/>
      <dgm:spPr/>
      <dgm:t>
        <a:bodyPr/>
        <a:lstStyle/>
        <a:p>
          <a:pPr algn="ctr"/>
          <a:endParaRPr lang="ru-RU"/>
        </a:p>
      </dgm:t>
    </dgm:pt>
    <dgm:pt modelId="{2734602E-3911-44E6-9AA6-FF19D3064FF3}">
      <dgm:prSet/>
      <dgm:spPr>
        <a:xfrm>
          <a:off x="2468573" y="1033065"/>
          <a:ext cx="1251898" cy="1915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8064A2">
              <a:hueOff val="-2232385"/>
              <a:satOff val="13449"/>
              <a:lumOff val="1078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ru-RU" b="1">
              <a:solidFill>
                <a:srgbClr val="333399"/>
              </a:solidFill>
              <a:latin typeface="Calibri"/>
              <a:ea typeface="+mn-ea"/>
              <a:cs typeface="+mn-cs"/>
            </a:rPr>
            <a:t>Изготовление атрибутов</a:t>
          </a:r>
        </a:p>
      </dgm:t>
    </dgm:pt>
    <dgm:pt modelId="{26ABFE4C-7514-431F-8411-460CB1B060CB}" type="parTrans" cxnId="{74CFBA6D-800E-440D-BA18-1F6B06235137}">
      <dgm:prSet/>
      <dgm:spPr/>
      <dgm:t>
        <a:bodyPr/>
        <a:lstStyle/>
        <a:p>
          <a:pPr algn="ctr"/>
          <a:endParaRPr lang="ru-RU"/>
        </a:p>
      </dgm:t>
    </dgm:pt>
    <dgm:pt modelId="{2A85BAC3-376D-4616-9772-D24441277145}" type="sibTrans" cxnId="{74CFBA6D-800E-440D-BA18-1F6B06235137}">
      <dgm:prSet/>
      <dgm:spPr/>
      <dgm:t>
        <a:bodyPr/>
        <a:lstStyle/>
        <a:p>
          <a:pPr algn="ctr"/>
          <a:endParaRPr lang="ru-RU"/>
        </a:p>
      </dgm:t>
    </dgm:pt>
    <dgm:pt modelId="{5AC6B237-C3F5-44B9-B8E5-CA04F17233E8}">
      <dgm:prSet/>
      <dgm:spPr>
        <a:xfrm>
          <a:off x="2468573" y="1033065"/>
          <a:ext cx="1251898" cy="1915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8064A2">
              <a:hueOff val="-2232385"/>
              <a:satOff val="13449"/>
              <a:lumOff val="1078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ru-RU" b="1">
              <a:solidFill>
                <a:srgbClr val="333399"/>
              </a:solidFill>
              <a:latin typeface="Calibri"/>
              <a:ea typeface="+mn-ea"/>
              <a:cs typeface="+mn-cs"/>
            </a:rPr>
            <a:t>Создание мобильных мастерских по каждой профессии: </a:t>
          </a:r>
          <a:r>
            <a:rPr lang="ru-RU" b="0">
              <a:solidFill>
                <a:srgbClr val="333399"/>
              </a:solidFill>
              <a:latin typeface="Calibri"/>
              <a:ea typeface="+mn-ea"/>
              <a:cs typeface="+mn-cs"/>
            </a:rPr>
            <a:t>атрибуты, профессиокарта, алгоритм профессиональной деятельности </a:t>
          </a:r>
        </a:p>
      </dgm:t>
    </dgm:pt>
    <dgm:pt modelId="{7D06D0DF-F998-4B82-952B-511249C29078}" type="parTrans" cxnId="{68ABA0A1-C137-467D-BA15-9404B1C3BFF3}">
      <dgm:prSet/>
      <dgm:spPr/>
      <dgm:t>
        <a:bodyPr/>
        <a:lstStyle/>
        <a:p>
          <a:pPr algn="ctr"/>
          <a:endParaRPr lang="ru-RU"/>
        </a:p>
      </dgm:t>
    </dgm:pt>
    <dgm:pt modelId="{9207999C-7EFC-48F1-A2E9-2D2CAFC1F32D}" type="sibTrans" cxnId="{68ABA0A1-C137-467D-BA15-9404B1C3BFF3}">
      <dgm:prSet/>
      <dgm:spPr/>
      <dgm:t>
        <a:bodyPr/>
        <a:lstStyle/>
        <a:p>
          <a:pPr algn="ctr"/>
          <a:endParaRPr lang="ru-RU"/>
        </a:p>
      </dgm:t>
    </dgm:pt>
    <dgm:pt modelId="{19758F2F-7BAE-43A7-A823-6170BEF70973}">
      <dgm:prSet/>
      <dgm:spPr>
        <a:xfrm>
          <a:off x="4683676" y="1034630"/>
          <a:ext cx="1251898" cy="1915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8064A2">
              <a:hueOff val="-4464770"/>
              <a:satOff val="26899"/>
              <a:lumOff val="2156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ru-RU" b="1">
              <a:solidFill>
                <a:srgbClr val="009999"/>
              </a:solidFill>
              <a:latin typeface="Calibri"/>
              <a:ea typeface="+mn-ea"/>
              <a:cs typeface="+mn-cs"/>
            </a:rPr>
            <a:t>Выбор темы игры</a:t>
          </a:r>
        </a:p>
      </dgm:t>
    </dgm:pt>
    <dgm:pt modelId="{3B10C7B1-4C3C-4A21-B76E-55FCDBB4159D}" type="parTrans" cxnId="{B70B1B73-97AD-44B1-8BBA-7758FA927C51}">
      <dgm:prSet/>
      <dgm:spPr/>
      <dgm:t>
        <a:bodyPr/>
        <a:lstStyle/>
        <a:p>
          <a:pPr algn="ctr"/>
          <a:endParaRPr lang="ru-RU"/>
        </a:p>
      </dgm:t>
    </dgm:pt>
    <dgm:pt modelId="{2D22239C-7D7C-4AC1-B51B-13CBCA0659B0}" type="sibTrans" cxnId="{B70B1B73-97AD-44B1-8BBA-7758FA927C51}">
      <dgm:prSet/>
      <dgm:spPr/>
      <dgm:t>
        <a:bodyPr/>
        <a:lstStyle/>
        <a:p>
          <a:pPr algn="ctr"/>
          <a:endParaRPr lang="ru-RU"/>
        </a:p>
      </dgm:t>
    </dgm:pt>
    <dgm:pt modelId="{9BFC4C4D-C5E5-4F2C-B50A-B315C3593040}">
      <dgm:prSet/>
      <dgm:spPr>
        <a:xfrm>
          <a:off x="4683676" y="1034630"/>
          <a:ext cx="1251898" cy="1915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8064A2">
              <a:hueOff val="-4464770"/>
              <a:satOff val="26899"/>
              <a:lumOff val="2156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ru-RU" b="1">
              <a:solidFill>
                <a:srgbClr val="009999"/>
              </a:solidFill>
              <a:latin typeface="Calibri"/>
              <a:ea typeface="+mn-ea"/>
              <a:cs typeface="+mn-cs"/>
            </a:rPr>
            <a:t>Распределение ролей</a:t>
          </a:r>
        </a:p>
      </dgm:t>
    </dgm:pt>
    <dgm:pt modelId="{267FDA17-F596-4032-9EB3-B17E35C5BA82}" type="parTrans" cxnId="{35E55506-4FD4-4C86-8DB4-651BE939198C}">
      <dgm:prSet/>
      <dgm:spPr/>
      <dgm:t>
        <a:bodyPr/>
        <a:lstStyle/>
        <a:p>
          <a:pPr algn="ctr"/>
          <a:endParaRPr lang="ru-RU"/>
        </a:p>
      </dgm:t>
    </dgm:pt>
    <dgm:pt modelId="{4B2F4010-1C8A-4D16-8582-EE275527B565}" type="sibTrans" cxnId="{35E55506-4FD4-4C86-8DB4-651BE939198C}">
      <dgm:prSet/>
      <dgm:spPr/>
      <dgm:t>
        <a:bodyPr/>
        <a:lstStyle/>
        <a:p>
          <a:pPr algn="ctr"/>
          <a:endParaRPr lang="ru-RU"/>
        </a:p>
      </dgm:t>
    </dgm:pt>
    <dgm:pt modelId="{F8EF44DF-8C35-427B-949F-E80FEF828CC6}">
      <dgm:prSet/>
      <dgm:spPr>
        <a:xfrm>
          <a:off x="4683676" y="1034630"/>
          <a:ext cx="1251898" cy="1915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8064A2">
              <a:hueOff val="-4464770"/>
              <a:satOff val="26899"/>
              <a:lumOff val="2156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ru-RU" b="1">
              <a:solidFill>
                <a:srgbClr val="009999"/>
              </a:solidFill>
              <a:latin typeface="Calibri"/>
              <a:ea typeface="+mn-ea"/>
              <a:cs typeface="+mn-cs"/>
            </a:rPr>
            <a:t>Обустраивание рабочего места</a:t>
          </a:r>
        </a:p>
      </dgm:t>
    </dgm:pt>
    <dgm:pt modelId="{E51A3C92-601C-4E37-8D81-66E202D00147}" type="parTrans" cxnId="{5E556D23-0E3B-484B-B420-BD2013A896D9}">
      <dgm:prSet/>
      <dgm:spPr/>
      <dgm:t>
        <a:bodyPr/>
        <a:lstStyle/>
        <a:p>
          <a:pPr algn="ctr"/>
          <a:endParaRPr lang="ru-RU"/>
        </a:p>
      </dgm:t>
    </dgm:pt>
    <dgm:pt modelId="{176A0821-B36C-4166-866D-3B020187A376}" type="sibTrans" cxnId="{5E556D23-0E3B-484B-B420-BD2013A896D9}">
      <dgm:prSet/>
      <dgm:spPr/>
      <dgm:t>
        <a:bodyPr/>
        <a:lstStyle/>
        <a:p>
          <a:pPr algn="ctr"/>
          <a:endParaRPr lang="ru-RU"/>
        </a:p>
      </dgm:t>
    </dgm:pt>
    <dgm:pt modelId="{04E3BECE-E926-4CC3-9C56-1A3A1FAE5C18}">
      <dgm:prSet/>
      <dgm:spPr>
        <a:xfrm>
          <a:off x="4683676" y="1034630"/>
          <a:ext cx="1251898" cy="1915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8064A2">
              <a:hueOff val="-4464770"/>
              <a:satOff val="26899"/>
              <a:lumOff val="2156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ru-RU" b="1">
              <a:solidFill>
                <a:srgbClr val="009999"/>
              </a:solidFill>
              <a:latin typeface="Calibri"/>
              <a:ea typeface="+mn-ea"/>
              <a:cs typeface="+mn-cs"/>
            </a:rPr>
            <a:t>Организация игрового профессионального взаимодействия</a:t>
          </a:r>
        </a:p>
      </dgm:t>
    </dgm:pt>
    <dgm:pt modelId="{0FB9D225-6669-41BA-9952-C2790DC4C3A3}" type="parTrans" cxnId="{5B9DC115-05BD-4776-AA9D-0D9F1A075F18}">
      <dgm:prSet/>
      <dgm:spPr/>
      <dgm:t>
        <a:bodyPr/>
        <a:lstStyle/>
        <a:p>
          <a:pPr algn="ctr"/>
          <a:endParaRPr lang="ru-RU"/>
        </a:p>
      </dgm:t>
    </dgm:pt>
    <dgm:pt modelId="{5DB569B5-9541-4B50-9714-1BA1BBB69685}" type="sibTrans" cxnId="{5B9DC115-05BD-4776-AA9D-0D9F1A075F18}">
      <dgm:prSet/>
      <dgm:spPr/>
      <dgm:t>
        <a:bodyPr/>
        <a:lstStyle/>
        <a:p>
          <a:pPr algn="ctr"/>
          <a:endParaRPr lang="ru-RU"/>
        </a:p>
      </dgm:t>
    </dgm:pt>
    <dgm:pt modelId="{87B6CA6D-FB85-47C9-8986-71454C6B5CAD}">
      <dgm:prSet/>
      <dgm:spPr>
        <a:xfrm>
          <a:off x="326869" y="1047017"/>
          <a:ext cx="1251898" cy="1915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 b="1">
            <a:solidFill>
              <a:srgbClr val="7030A0"/>
            </a:solidFill>
            <a:latin typeface="Calibri"/>
            <a:ea typeface="+mn-ea"/>
            <a:cs typeface="+mn-cs"/>
          </a:endParaRPr>
        </a:p>
      </dgm:t>
    </dgm:pt>
    <dgm:pt modelId="{C42D7366-126C-4BE0-9FF7-54D30250D0E8}" type="parTrans" cxnId="{4FDD197D-41FD-4767-8D5B-29F702F1B085}">
      <dgm:prSet/>
      <dgm:spPr/>
      <dgm:t>
        <a:bodyPr/>
        <a:lstStyle/>
        <a:p>
          <a:pPr algn="ctr"/>
          <a:endParaRPr lang="ru-RU"/>
        </a:p>
      </dgm:t>
    </dgm:pt>
    <dgm:pt modelId="{BB556914-7A79-45C3-87FF-8242B2FCCC36}" type="sibTrans" cxnId="{4FDD197D-41FD-4767-8D5B-29F702F1B085}">
      <dgm:prSet/>
      <dgm:spPr/>
      <dgm:t>
        <a:bodyPr/>
        <a:lstStyle/>
        <a:p>
          <a:pPr algn="ctr"/>
          <a:endParaRPr lang="ru-RU"/>
        </a:p>
      </dgm:t>
    </dgm:pt>
    <dgm:pt modelId="{C5B0CBB4-5EFB-4C5F-90B3-F225129C1BA3}">
      <dgm:prSet/>
      <dgm:spPr>
        <a:xfrm>
          <a:off x="326869" y="1047017"/>
          <a:ext cx="1251898" cy="1915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 b="1">
            <a:solidFill>
              <a:srgbClr val="7030A0"/>
            </a:solidFill>
            <a:latin typeface="Calibri"/>
            <a:ea typeface="+mn-ea"/>
            <a:cs typeface="+mn-cs"/>
          </a:endParaRPr>
        </a:p>
      </dgm:t>
    </dgm:pt>
    <dgm:pt modelId="{F96C97E4-729E-4953-89E2-6BAA7851BDA8}" type="parTrans" cxnId="{1416B663-8F87-405D-9B54-95CD64BE1B85}">
      <dgm:prSet/>
      <dgm:spPr/>
      <dgm:t>
        <a:bodyPr/>
        <a:lstStyle/>
        <a:p>
          <a:pPr algn="ctr"/>
          <a:endParaRPr lang="ru-RU"/>
        </a:p>
      </dgm:t>
    </dgm:pt>
    <dgm:pt modelId="{41242E1F-A307-4C86-A1FF-844BC017A40B}" type="sibTrans" cxnId="{1416B663-8F87-405D-9B54-95CD64BE1B85}">
      <dgm:prSet/>
      <dgm:spPr/>
      <dgm:t>
        <a:bodyPr/>
        <a:lstStyle/>
        <a:p>
          <a:pPr algn="ctr"/>
          <a:endParaRPr lang="ru-RU"/>
        </a:p>
      </dgm:t>
    </dgm:pt>
    <dgm:pt modelId="{399AA1DB-2B0F-4994-B99F-72EC842ED0D0}">
      <dgm:prSet/>
      <dgm:spPr>
        <a:xfrm>
          <a:off x="2468573" y="1033065"/>
          <a:ext cx="1251898" cy="1915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8064A2">
              <a:hueOff val="-2232385"/>
              <a:satOff val="13449"/>
              <a:lumOff val="1078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 b="1">
            <a:solidFill>
              <a:srgbClr val="333399"/>
            </a:solidFill>
            <a:latin typeface="Calibri"/>
            <a:ea typeface="+mn-ea"/>
            <a:cs typeface="+mn-cs"/>
          </a:endParaRPr>
        </a:p>
      </dgm:t>
    </dgm:pt>
    <dgm:pt modelId="{5DE8A4BC-6539-43CC-8FDB-F092AFCB40C8}" type="parTrans" cxnId="{611777E7-610B-4EDC-9E0B-A0248CB24A13}">
      <dgm:prSet/>
      <dgm:spPr/>
      <dgm:t>
        <a:bodyPr/>
        <a:lstStyle/>
        <a:p>
          <a:pPr algn="ctr"/>
          <a:endParaRPr lang="ru-RU"/>
        </a:p>
      </dgm:t>
    </dgm:pt>
    <dgm:pt modelId="{02888E1F-94F4-4A1B-88C7-C1D9B1D48853}" type="sibTrans" cxnId="{611777E7-610B-4EDC-9E0B-A0248CB24A13}">
      <dgm:prSet/>
      <dgm:spPr/>
      <dgm:t>
        <a:bodyPr/>
        <a:lstStyle/>
        <a:p>
          <a:pPr algn="ctr"/>
          <a:endParaRPr lang="ru-RU"/>
        </a:p>
      </dgm:t>
    </dgm:pt>
    <dgm:pt modelId="{00EFD163-D7E6-4AD8-BD32-DB075E9218FC}">
      <dgm:prSet/>
      <dgm:spPr>
        <a:xfrm>
          <a:off x="4683676" y="1034630"/>
          <a:ext cx="1251898" cy="1915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8064A2">
              <a:hueOff val="-4464770"/>
              <a:satOff val="26899"/>
              <a:lumOff val="2156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 b="1">
            <a:solidFill>
              <a:srgbClr val="009999"/>
            </a:solidFill>
            <a:latin typeface="Calibri"/>
            <a:ea typeface="+mn-ea"/>
            <a:cs typeface="+mn-cs"/>
          </a:endParaRPr>
        </a:p>
      </dgm:t>
    </dgm:pt>
    <dgm:pt modelId="{311251C7-9D72-4AB6-9563-917BA657E9EE}" type="parTrans" cxnId="{4DD7A8AF-0249-4F7A-AE08-8D76E4D42D8B}">
      <dgm:prSet/>
      <dgm:spPr/>
      <dgm:t>
        <a:bodyPr/>
        <a:lstStyle/>
        <a:p>
          <a:pPr algn="ctr"/>
          <a:endParaRPr lang="ru-RU"/>
        </a:p>
      </dgm:t>
    </dgm:pt>
    <dgm:pt modelId="{681A2BC9-98F5-488F-8DB9-3360C8031F0E}" type="sibTrans" cxnId="{4DD7A8AF-0249-4F7A-AE08-8D76E4D42D8B}">
      <dgm:prSet/>
      <dgm:spPr/>
      <dgm:t>
        <a:bodyPr/>
        <a:lstStyle/>
        <a:p>
          <a:pPr algn="ctr"/>
          <a:endParaRPr lang="ru-RU"/>
        </a:p>
      </dgm:t>
    </dgm:pt>
    <dgm:pt modelId="{949FAB7E-A634-4F6A-93A0-5A25665E8766}">
      <dgm:prSet/>
      <dgm:spPr>
        <a:xfrm>
          <a:off x="4683676" y="1034630"/>
          <a:ext cx="1251898" cy="1915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8064A2">
              <a:hueOff val="-4464770"/>
              <a:satOff val="26899"/>
              <a:lumOff val="2156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 b="1">
            <a:solidFill>
              <a:srgbClr val="009999"/>
            </a:solidFill>
            <a:latin typeface="Calibri"/>
            <a:ea typeface="+mn-ea"/>
            <a:cs typeface="+mn-cs"/>
          </a:endParaRPr>
        </a:p>
      </dgm:t>
    </dgm:pt>
    <dgm:pt modelId="{082BD688-F904-413C-8043-E71487D73523}" type="parTrans" cxnId="{F0FE3408-AD35-4686-9E84-D0D155A2FA4A}">
      <dgm:prSet/>
      <dgm:spPr/>
      <dgm:t>
        <a:bodyPr/>
        <a:lstStyle/>
        <a:p>
          <a:pPr algn="ctr"/>
          <a:endParaRPr lang="ru-RU"/>
        </a:p>
      </dgm:t>
    </dgm:pt>
    <dgm:pt modelId="{85D6E71A-FA76-44A8-9727-A6DA561F81FE}" type="sibTrans" cxnId="{F0FE3408-AD35-4686-9E84-D0D155A2FA4A}">
      <dgm:prSet/>
      <dgm:spPr/>
      <dgm:t>
        <a:bodyPr/>
        <a:lstStyle/>
        <a:p>
          <a:pPr algn="ctr"/>
          <a:endParaRPr lang="ru-RU"/>
        </a:p>
      </dgm:t>
    </dgm:pt>
    <dgm:pt modelId="{75F1F80F-6FDE-48FC-9456-96DC4B24E003}">
      <dgm:prSet/>
      <dgm:spPr>
        <a:xfrm>
          <a:off x="4683676" y="1034630"/>
          <a:ext cx="1251898" cy="1915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8064A2">
              <a:hueOff val="-4464770"/>
              <a:satOff val="26899"/>
              <a:lumOff val="2156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 b="1">
            <a:solidFill>
              <a:srgbClr val="009999"/>
            </a:solidFill>
            <a:latin typeface="Calibri"/>
            <a:ea typeface="+mn-ea"/>
            <a:cs typeface="+mn-cs"/>
          </a:endParaRPr>
        </a:p>
      </dgm:t>
    </dgm:pt>
    <dgm:pt modelId="{55A38C05-F6DD-4A6C-8C11-B19A76C202B7}" type="parTrans" cxnId="{6E229D4E-E7CB-483D-B08F-3341258A4895}">
      <dgm:prSet/>
      <dgm:spPr/>
      <dgm:t>
        <a:bodyPr/>
        <a:lstStyle/>
        <a:p>
          <a:pPr algn="ctr"/>
          <a:endParaRPr lang="ru-RU"/>
        </a:p>
      </dgm:t>
    </dgm:pt>
    <dgm:pt modelId="{394CFEA5-8A74-438B-A00B-B67C687C69E4}" type="sibTrans" cxnId="{6E229D4E-E7CB-483D-B08F-3341258A4895}">
      <dgm:prSet/>
      <dgm:spPr/>
      <dgm:t>
        <a:bodyPr/>
        <a:lstStyle/>
        <a:p>
          <a:pPr algn="ctr"/>
          <a:endParaRPr lang="ru-RU"/>
        </a:p>
      </dgm:t>
    </dgm:pt>
    <dgm:pt modelId="{FC670644-F18D-48E0-BDBD-914EB64B8ED4}">
      <dgm:prSet/>
      <dgm:spPr>
        <a:xfrm>
          <a:off x="4683676" y="1034630"/>
          <a:ext cx="1251898" cy="1915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8064A2">
              <a:hueOff val="-4464770"/>
              <a:satOff val="26899"/>
              <a:lumOff val="2156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ru-RU" b="1">
              <a:solidFill>
                <a:srgbClr val="009999"/>
              </a:solidFill>
              <a:latin typeface="Calibri"/>
              <a:ea typeface="+mn-ea"/>
              <a:cs typeface="+mn-cs"/>
            </a:rPr>
            <a:t>Фестиваль профессий</a:t>
          </a:r>
        </a:p>
      </dgm:t>
    </dgm:pt>
    <dgm:pt modelId="{BD231E12-0817-4557-B16A-06D662C2B165}" type="parTrans" cxnId="{87469B74-A9DC-47AE-81D4-F2363F830991}">
      <dgm:prSet/>
      <dgm:spPr/>
      <dgm:t>
        <a:bodyPr/>
        <a:lstStyle/>
        <a:p>
          <a:pPr algn="ctr"/>
          <a:endParaRPr lang="ru-RU"/>
        </a:p>
      </dgm:t>
    </dgm:pt>
    <dgm:pt modelId="{45F3F179-679F-4941-95A0-9709896C4A9A}" type="sibTrans" cxnId="{87469B74-A9DC-47AE-81D4-F2363F830991}">
      <dgm:prSet/>
      <dgm:spPr/>
      <dgm:t>
        <a:bodyPr/>
        <a:lstStyle/>
        <a:p>
          <a:pPr algn="ctr"/>
          <a:endParaRPr lang="ru-RU"/>
        </a:p>
      </dgm:t>
    </dgm:pt>
    <dgm:pt modelId="{525B6126-F30B-4F83-88DD-B48BCC81C03A}">
      <dgm:prSet/>
      <dgm:spPr>
        <a:xfrm>
          <a:off x="4683676" y="1034630"/>
          <a:ext cx="1251898" cy="1915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8064A2">
              <a:hueOff val="-4464770"/>
              <a:satOff val="26899"/>
              <a:lumOff val="2156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 b="1">
            <a:solidFill>
              <a:srgbClr val="009999"/>
            </a:solidFill>
            <a:latin typeface="Calibri"/>
            <a:ea typeface="+mn-ea"/>
            <a:cs typeface="+mn-cs"/>
          </a:endParaRPr>
        </a:p>
      </dgm:t>
    </dgm:pt>
    <dgm:pt modelId="{31C3D6F9-E689-451C-B315-FC3227B3DFF1}" type="parTrans" cxnId="{3866B285-7463-47EB-BC6C-41A4701FECBE}">
      <dgm:prSet/>
      <dgm:spPr/>
      <dgm:t>
        <a:bodyPr/>
        <a:lstStyle/>
        <a:p>
          <a:pPr algn="ctr"/>
          <a:endParaRPr lang="ru-RU"/>
        </a:p>
      </dgm:t>
    </dgm:pt>
    <dgm:pt modelId="{EC135AE3-1DBB-4C5F-83F4-30BED6D65B56}" type="sibTrans" cxnId="{3866B285-7463-47EB-BC6C-41A4701FECBE}">
      <dgm:prSet/>
      <dgm:spPr/>
      <dgm:t>
        <a:bodyPr/>
        <a:lstStyle/>
        <a:p>
          <a:pPr algn="ctr"/>
          <a:endParaRPr lang="ru-RU"/>
        </a:p>
      </dgm:t>
    </dgm:pt>
    <dgm:pt modelId="{CB2F6B7A-36CA-4807-B2A2-7480B03ACB21}" type="pres">
      <dgm:prSet presAssocID="{55587CB8-31DB-4B83-89B6-1039B73E2DF1}" presName="linearFlow" presStyleCnt="0">
        <dgm:presLayoutVars>
          <dgm:dir/>
          <dgm:animLvl val="lvl"/>
          <dgm:resizeHandles val="exact"/>
        </dgm:presLayoutVars>
      </dgm:prSet>
      <dgm:spPr/>
    </dgm:pt>
    <dgm:pt modelId="{178FB539-8A29-47B4-BA31-454AB20ACA3B}" type="pres">
      <dgm:prSet presAssocID="{BC407B0C-7C5E-4C03-93D1-2C80F1F38B4D}" presName="composite" presStyleCnt="0"/>
      <dgm:spPr/>
    </dgm:pt>
    <dgm:pt modelId="{201927E5-E2DB-4610-AF8F-90FA7AE3EAC9}" type="pres">
      <dgm:prSet presAssocID="{BC407B0C-7C5E-4C03-93D1-2C80F1F38B4D}" presName="parTx" presStyleLbl="node1" presStyleIdx="0" presStyleCnt="3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151ADF3F-CFB4-42B7-9976-05D617D07A31}" type="pres">
      <dgm:prSet presAssocID="{BC407B0C-7C5E-4C03-93D1-2C80F1F38B4D}" presName="parSh" presStyleLbl="node1" presStyleIdx="0" presStyleCnt="3" custScaleX="110481" custScaleY="144527"/>
      <dgm:spPr/>
    </dgm:pt>
    <dgm:pt modelId="{A3A4CB25-0EAC-4202-8C6A-FC3DDB7CBCCC}" type="pres">
      <dgm:prSet presAssocID="{BC407B0C-7C5E-4C03-93D1-2C80F1F38B4D}" presName="desTx" presStyleLbl="fgAcc1" presStyleIdx="0" presStyleCnt="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7CF67291-2498-4F98-945C-088BC4FA4053}" type="pres">
      <dgm:prSet presAssocID="{202BCD21-3A84-4E00-80B7-88FF58E99648}" presName="sibTrans" presStyleLbl="sibTrans2D1" presStyleIdx="0" presStyleCnt="2"/>
      <dgm:spPr>
        <a:prstGeom prst="rightArrow">
          <a:avLst>
            <a:gd name="adj1" fmla="val 60000"/>
            <a:gd name="adj2" fmla="val 50000"/>
          </a:avLst>
        </a:prstGeom>
      </dgm:spPr>
    </dgm:pt>
    <dgm:pt modelId="{BCD6ABE5-2B92-479A-BB8A-29C54ADFB15F}" type="pres">
      <dgm:prSet presAssocID="{202BCD21-3A84-4E00-80B7-88FF58E99648}" presName="connTx" presStyleLbl="sibTrans2D1" presStyleIdx="0" presStyleCnt="2"/>
      <dgm:spPr/>
    </dgm:pt>
    <dgm:pt modelId="{6A3CF761-9C26-4AA5-AAA9-EFC8F5B2D631}" type="pres">
      <dgm:prSet presAssocID="{2C7E6CAF-AA9E-460B-97D4-6A31E4DBBCA7}" presName="composite" presStyleCnt="0"/>
      <dgm:spPr/>
    </dgm:pt>
    <dgm:pt modelId="{78FB32EE-D5A6-4F2B-9F6F-C59A8AA43C7A}" type="pres">
      <dgm:prSet presAssocID="{2C7E6CAF-AA9E-460B-97D4-6A31E4DBBCA7}" presName="parTx" presStyleLbl="node1" presStyleIdx="0" presStyleCnt="3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44ED668E-E454-4375-9D1C-C218A6259CDB}" type="pres">
      <dgm:prSet presAssocID="{2C7E6CAF-AA9E-460B-97D4-6A31E4DBBCA7}" presName="parSh" presStyleLbl="node1" presStyleIdx="1" presStyleCnt="3" custScaleX="120876" custScaleY="135177"/>
      <dgm:spPr/>
    </dgm:pt>
    <dgm:pt modelId="{D8461DBA-0A41-46CC-9DCF-B3AB071AE1AC}" type="pres">
      <dgm:prSet presAssocID="{2C7E6CAF-AA9E-460B-97D4-6A31E4DBBCA7}" presName="desTx" presStyleLbl="fgAcc1" presStyleIdx="1" presStyleCnt="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BE93FAA1-6124-4DED-867E-7F94E66D36CC}" type="pres">
      <dgm:prSet presAssocID="{FABCA5B6-9C6C-4F6E-8110-06ABB52D3B5E}" presName="sibTrans" presStyleLbl="sibTrans2D1" presStyleIdx="1" presStyleCnt="2"/>
      <dgm:spPr>
        <a:prstGeom prst="rightArrow">
          <a:avLst>
            <a:gd name="adj1" fmla="val 60000"/>
            <a:gd name="adj2" fmla="val 50000"/>
          </a:avLst>
        </a:prstGeom>
      </dgm:spPr>
    </dgm:pt>
    <dgm:pt modelId="{C2B86EB1-4895-4707-97BF-E9B980989CA7}" type="pres">
      <dgm:prSet presAssocID="{FABCA5B6-9C6C-4F6E-8110-06ABB52D3B5E}" presName="connTx" presStyleLbl="sibTrans2D1" presStyleIdx="1" presStyleCnt="2"/>
      <dgm:spPr/>
    </dgm:pt>
    <dgm:pt modelId="{F2DE5E26-C0B9-4A49-BE3C-C883A430FD57}" type="pres">
      <dgm:prSet presAssocID="{D094DED8-7E34-4435-89F7-05791AA9BD3D}" presName="composite" presStyleCnt="0"/>
      <dgm:spPr/>
    </dgm:pt>
    <dgm:pt modelId="{E7597A08-A826-46E8-A655-4B041CD4DA64}" type="pres">
      <dgm:prSet presAssocID="{D094DED8-7E34-4435-89F7-05791AA9BD3D}" presName="parTx" presStyleLbl="node1" presStyleIdx="1" presStyleCnt="3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BEAA1F44-F24D-4240-9236-2164EAAE4F39}" type="pres">
      <dgm:prSet presAssocID="{D094DED8-7E34-4435-89F7-05791AA9BD3D}" presName="parSh" presStyleLbl="node1" presStyleIdx="2" presStyleCnt="3" custScaleX="132602" custScaleY="136226"/>
      <dgm:spPr/>
    </dgm:pt>
    <dgm:pt modelId="{F26BC21C-D531-4D04-99F9-2B6A07567C80}" type="pres">
      <dgm:prSet presAssocID="{D094DED8-7E34-4435-89F7-05791AA9BD3D}" presName="desTx" presStyleLbl="fgAcc1" presStyleIdx="2" presStyleCnt="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35E55506-4FD4-4C86-8DB4-651BE939198C}" srcId="{D094DED8-7E34-4435-89F7-05791AA9BD3D}" destId="{9BFC4C4D-C5E5-4F2C-B50A-B315C3593040}" srcOrd="2" destOrd="0" parTransId="{267FDA17-F596-4032-9EB3-B17E35C5BA82}" sibTransId="{4B2F4010-1C8A-4D16-8582-EE275527B565}"/>
    <dgm:cxn modelId="{883CF806-B2A6-4FE8-B9B5-974CE7390DFB}" srcId="{BC407B0C-7C5E-4C03-93D1-2C80F1F38B4D}" destId="{EDA87E64-CF69-41E5-AED0-85C2D1AC45D4}" srcOrd="2" destOrd="0" parTransId="{FD80E412-0C75-4324-9995-77273706D9B8}" sibTransId="{B0E3CC83-7717-4DA7-9168-CF909061CC47}"/>
    <dgm:cxn modelId="{44D91407-78A3-4382-B4B4-CE3944F5EFB6}" type="presOf" srcId="{9BFC4C4D-C5E5-4F2C-B50A-B315C3593040}" destId="{F26BC21C-D531-4D04-99F9-2B6A07567C80}" srcOrd="0" destOrd="2" presId="urn:microsoft.com/office/officeart/2005/8/layout/process3"/>
    <dgm:cxn modelId="{F0FE3408-AD35-4686-9E84-D0D155A2FA4A}" srcId="{D094DED8-7E34-4435-89F7-05791AA9BD3D}" destId="{949FAB7E-A634-4F6A-93A0-5A25665E8766}" srcOrd="3" destOrd="0" parTransId="{082BD688-F904-413C-8043-E71487D73523}" sibTransId="{85D6E71A-FA76-44A8-9727-A6DA561F81FE}"/>
    <dgm:cxn modelId="{D4C4B00D-91EE-4181-A66A-3C94D938F8DD}" srcId="{55587CB8-31DB-4B83-89B6-1039B73E2DF1}" destId="{BC407B0C-7C5E-4C03-93D1-2C80F1F38B4D}" srcOrd="0" destOrd="0" parTransId="{07B8A7FF-CFE8-4323-ABB0-0F97D493EF1A}" sibTransId="{202BCD21-3A84-4E00-80B7-88FF58E99648}"/>
    <dgm:cxn modelId="{58F70B0F-B3BC-42FB-B5AD-F734B13348C5}" srcId="{55587CB8-31DB-4B83-89B6-1039B73E2DF1}" destId="{D094DED8-7E34-4435-89F7-05791AA9BD3D}" srcOrd="2" destOrd="0" parTransId="{0935348F-1240-4440-9CC2-B17D1C7EC5D3}" sibTransId="{D8717E6A-F50A-417B-8CF8-E283DB6C7E4B}"/>
    <dgm:cxn modelId="{5B9DC115-05BD-4776-AA9D-0D9F1A075F18}" srcId="{D094DED8-7E34-4435-89F7-05791AA9BD3D}" destId="{04E3BECE-E926-4CC3-9C56-1A3A1FAE5C18}" srcOrd="6" destOrd="0" parTransId="{0FB9D225-6669-41BA-9952-C2790DC4C3A3}" sibTransId="{5DB569B5-9541-4B50-9714-1BA1BBB69685}"/>
    <dgm:cxn modelId="{F980801D-CE94-4A88-9A8A-0340609F1015}" type="presOf" srcId="{399AA1DB-2B0F-4994-B99F-72EC842ED0D0}" destId="{D8461DBA-0A41-46CC-9DCF-B3AB071AE1AC}" srcOrd="0" destOrd="1" presId="urn:microsoft.com/office/officeart/2005/8/layout/process3"/>
    <dgm:cxn modelId="{5E556D23-0E3B-484B-B420-BD2013A896D9}" srcId="{D094DED8-7E34-4435-89F7-05791AA9BD3D}" destId="{F8EF44DF-8C35-427B-949F-E80FEF828CC6}" srcOrd="4" destOrd="0" parTransId="{E51A3C92-601C-4E37-8D81-66E202D00147}" sibTransId="{176A0821-B36C-4166-866D-3B020187A376}"/>
    <dgm:cxn modelId="{B5ACFF2B-A785-43BF-9E84-85D6B69AE1FD}" type="presOf" srcId="{BC407B0C-7C5E-4C03-93D1-2C80F1F38B4D}" destId="{151ADF3F-CFB4-42B7-9976-05D617D07A31}" srcOrd="1" destOrd="0" presId="urn:microsoft.com/office/officeart/2005/8/layout/process3"/>
    <dgm:cxn modelId="{3086752D-A8E8-429A-9F5C-832B261038DE}" type="presOf" srcId="{C5B0CBB4-5EFB-4C5F-90B3-F225129C1BA3}" destId="{A3A4CB25-0EAC-4202-8C6A-FC3DDB7CBCCC}" srcOrd="0" destOrd="3" presId="urn:microsoft.com/office/officeart/2005/8/layout/process3"/>
    <dgm:cxn modelId="{08C91332-3B26-4834-B41C-1428B52670BC}" type="presOf" srcId="{AEF0ECDE-9B79-4AD6-AED6-CDC165F414BA}" destId="{A3A4CB25-0EAC-4202-8C6A-FC3DDB7CBCCC}" srcOrd="0" destOrd="0" presId="urn:microsoft.com/office/officeart/2005/8/layout/process3"/>
    <dgm:cxn modelId="{B4C20A34-E8C1-4313-BDDA-DB4E97BF6CC3}" type="presOf" srcId="{BC407B0C-7C5E-4C03-93D1-2C80F1F38B4D}" destId="{201927E5-E2DB-4610-AF8F-90FA7AE3EAC9}" srcOrd="0" destOrd="0" presId="urn:microsoft.com/office/officeart/2005/8/layout/process3"/>
    <dgm:cxn modelId="{1416B663-8F87-405D-9B54-95CD64BE1B85}" srcId="{BC407B0C-7C5E-4C03-93D1-2C80F1F38B4D}" destId="{C5B0CBB4-5EFB-4C5F-90B3-F225129C1BA3}" srcOrd="3" destOrd="0" parTransId="{F96C97E4-729E-4953-89E2-6BAA7851BDA8}" sibTransId="{41242E1F-A307-4C86-A1FF-844BC017A40B}"/>
    <dgm:cxn modelId="{DCE6EC63-1601-47AF-AE73-88A9C25650D2}" type="presOf" srcId="{00EFD163-D7E6-4AD8-BD32-DB075E9218FC}" destId="{F26BC21C-D531-4D04-99F9-2B6A07567C80}" srcOrd="0" destOrd="1" presId="urn:microsoft.com/office/officeart/2005/8/layout/process3"/>
    <dgm:cxn modelId="{BA5F0B4A-FFCE-4CDB-8368-2464F714D423}" type="presOf" srcId="{BA7BF48C-7F03-44F1-A09D-0F585320240B}" destId="{A3A4CB25-0EAC-4202-8C6A-FC3DDB7CBCCC}" srcOrd="0" destOrd="4" presId="urn:microsoft.com/office/officeart/2005/8/layout/process3"/>
    <dgm:cxn modelId="{74CFBA6D-800E-440D-BA18-1F6B06235137}" srcId="{2C7E6CAF-AA9E-460B-97D4-6A31E4DBBCA7}" destId="{2734602E-3911-44E6-9AA6-FF19D3064FF3}" srcOrd="0" destOrd="0" parTransId="{26ABFE4C-7514-431F-8411-460CB1B060CB}" sibTransId="{2A85BAC3-376D-4616-9772-D24441277145}"/>
    <dgm:cxn modelId="{6E229D4E-E7CB-483D-B08F-3341258A4895}" srcId="{D094DED8-7E34-4435-89F7-05791AA9BD3D}" destId="{75F1F80F-6FDE-48FC-9456-96DC4B24E003}" srcOrd="5" destOrd="0" parTransId="{55A38C05-F6DD-4A6C-8C11-B19A76C202B7}" sibTransId="{394CFEA5-8A74-438B-A00B-B67C687C69E4}"/>
    <dgm:cxn modelId="{9B703471-45BD-4CB3-9D8A-EB7B6DD06CBA}" type="presOf" srcId="{2C7E6CAF-AA9E-460B-97D4-6A31E4DBBCA7}" destId="{44ED668E-E454-4375-9D1C-C218A6259CDB}" srcOrd="1" destOrd="0" presId="urn:microsoft.com/office/officeart/2005/8/layout/process3"/>
    <dgm:cxn modelId="{B70B1B73-97AD-44B1-8BBA-7758FA927C51}" srcId="{D094DED8-7E34-4435-89F7-05791AA9BD3D}" destId="{19758F2F-7BAE-43A7-A823-6170BEF70973}" srcOrd="0" destOrd="0" parTransId="{3B10C7B1-4C3C-4A21-B76E-55FCDBB4159D}" sibTransId="{2D22239C-7D7C-4AC1-B51B-13CBCA0659B0}"/>
    <dgm:cxn modelId="{87469B74-A9DC-47AE-81D4-F2363F830991}" srcId="{D094DED8-7E34-4435-89F7-05791AA9BD3D}" destId="{FC670644-F18D-48E0-BDBD-914EB64B8ED4}" srcOrd="8" destOrd="0" parTransId="{BD231E12-0817-4557-B16A-06D662C2B165}" sibTransId="{45F3F179-679F-4941-95A0-9709896C4A9A}"/>
    <dgm:cxn modelId="{9C6E5177-4CC9-4229-A340-110FEC4DF7AC}" type="presOf" srcId="{F8EF44DF-8C35-427B-949F-E80FEF828CC6}" destId="{F26BC21C-D531-4D04-99F9-2B6A07567C80}" srcOrd="0" destOrd="4" presId="urn:microsoft.com/office/officeart/2005/8/layout/process3"/>
    <dgm:cxn modelId="{37F80C59-D532-427B-8442-2A5FB0440AC6}" type="presOf" srcId="{FABCA5B6-9C6C-4F6E-8110-06ABB52D3B5E}" destId="{BE93FAA1-6124-4DED-867E-7F94E66D36CC}" srcOrd="0" destOrd="0" presId="urn:microsoft.com/office/officeart/2005/8/layout/process3"/>
    <dgm:cxn modelId="{CC027B59-A950-4890-AC35-7A9C714AAA70}" type="presOf" srcId="{5AC6B237-C3F5-44B9-B8E5-CA04F17233E8}" destId="{D8461DBA-0A41-46CC-9DCF-B3AB071AE1AC}" srcOrd="0" destOrd="2" presId="urn:microsoft.com/office/officeart/2005/8/layout/process3"/>
    <dgm:cxn modelId="{C5FE767C-7DCC-477E-B8D0-EC94A82887B0}" type="presOf" srcId="{75F1F80F-6FDE-48FC-9456-96DC4B24E003}" destId="{F26BC21C-D531-4D04-99F9-2B6A07567C80}" srcOrd="0" destOrd="5" presId="urn:microsoft.com/office/officeart/2005/8/layout/process3"/>
    <dgm:cxn modelId="{4FDD197D-41FD-4767-8D5B-29F702F1B085}" srcId="{BC407B0C-7C5E-4C03-93D1-2C80F1F38B4D}" destId="{87B6CA6D-FB85-47C9-8986-71454C6B5CAD}" srcOrd="1" destOrd="0" parTransId="{C42D7366-126C-4BE0-9FF7-54D30250D0E8}" sibTransId="{BB556914-7A79-45C3-87FF-8242B2FCCC36}"/>
    <dgm:cxn modelId="{8F8B277E-78EF-4F79-A125-83F137F4C5D6}" type="presOf" srcId="{FABCA5B6-9C6C-4F6E-8110-06ABB52D3B5E}" destId="{C2B86EB1-4895-4707-97BF-E9B980989CA7}" srcOrd="1" destOrd="0" presId="urn:microsoft.com/office/officeart/2005/8/layout/process3"/>
    <dgm:cxn modelId="{7D45E47E-0592-47DD-8889-C4DB5EC15315}" type="presOf" srcId="{D56619E8-4177-4CE9-B291-28B7583DAB8D}" destId="{A3A4CB25-0EAC-4202-8C6A-FC3DDB7CBCCC}" srcOrd="0" destOrd="5" presId="urn:microsoft.com/office/officeart/2005/8/layout/process3"/>
    <dgm:cxn modelId="{C3BB5782-73A1-44E9-A116-E909D5EC3315}" type="presOf" srcId="{19758F2F-7BAE-43A7-A823-6170BEF70973}" destId="{F26BC21C-D531-4D04-99F9-2B6A07567C80}" srcOrd="0" destOrd="0" presId="urn:microsoft.com/office/officeart/2005/8/layout/process3"/>
    <dgm:cxn modelId="{3866B285-7463-47EB-BC6C-41A4701FECBE}" srcId="{D094DED8-7E34-4435-89F7-05791AA9BD3D}" destId="{525B6126-F30B-4F83-88DD-B48BCC81C03A}" srcOrd="7" destOrd="0" parTransId="{31C3D6F9-E689-451C-B315-FC3227B3DFF1}" sibTransId="{EC135AE3-1DBB-4C5F-83F4-30BED6D65B56}"/>
    <dgm:cxn modelId="{CEAC9F89-AEE8-4ED8-A963-0E9FBE594D41}" srcId="{55587CB8-31DB-4B83-89B6-1039B73E2DF1}" destId="{2C7E6CAF-AA9E-460B-97D4-6A31E4DBBCA7}" srcOrd="1" destOrd="0" parTransId="{4487114F-AC28-4034-B8D1-C4CB2CEA919C}" sibTransId="{FABCA5B6-9C6C-4F6E-8110-06ABB52D3B5E}"/>
    <dgm:cxn modelId="{9EB5379F-1144-4B43-89C1-6D403066552D}" srcId="{BC407B0C-7C5E-4C03-93D1-2C80F1F38B4D}" destId="{AEF0ECDE-9B79-4AD6-AED6-CDC165F414BA}" srcOrd="0" destOrd="0" parTransId="{009B7C3C-725C-4114-84A2-0A17429E26D3}" sibTransId="{A622CF84-9D84-4D9C-AF02-DE1880C0B0E8}"/>
    <dgm:cxn modelId="{667829A1-E1FB-4F6C-A851-5CE437DDE6C9}" type="presOf" srcId="{FC670644-F18D-48E0-BDBD-914EB64B8ED4}" destId="{F26BC21C-D531-4D04-99F9-2B6A07567C80}" srcOrd="0" destOrd="8" presId="urn:microsoft.com/office/officeart/2005/8/layout/process3"/>
    <dgm:cxn modelId="{68ABA0A1-C137-467D-BA15-9404B1C3BFF3}" srcId="{2C7E6CAF-AA9E-460B-97D4-6A31E4DBBCA7}" destId="{5AC6B237-C3F5-44B9-B8E5-CA04F17233E8}" srcOrd="2" destOrd="0" parTransId="{7D06D0DF-F998-4B82-952B-511249C29078}" sibTransId="{9207999C-7EFC-48F1-A2E9-2D2CAFC1F32D}"/>
    <dgm:cxn modelId="{1C9422A3-B145-4C3F-BF32-E38DCA78BD2D}" type="presOf" srcId="{202BCD21-3A84-4E00-80B7-88FF58E99648}" destId="{7CF67291-2498-4F98-945C-088BC4FA4053}" srcOrd="0" destOrd="0" presId="urn:microsoft.com/office/officeart/2005/8/layout/process3"/>
    <dgm:cxn modelId="{4DD7A8AF-0249-4F7A-AE08-8D76E4D42D8B}" srcId="{D094DED8-7E34-4435-89F7-05791AA9BD3D}" destId="{00EFD163-D7E6-4AD8-BD32-DB075E9218FC}" srcOrd="1" destOrd="0" parTransId="{311251C7-9D72-4AB6-9563-917BA657E9EE}" sibTransId="{681A2BC9-98F5-488F-8DB9-3360C8031F0E}"/>
    <dgm:cxn modelId="{C80608B0-45C2-47A6-85CA-5E078E5122DD}" type="presOf" srcId="{EDA87E64-CF69-41E5-AED0-85C2D1AC45D4}" destId="{A3A4CB25-0EAC-4202-8C6A-FC3DDB7CBCCC}" srcOrd="0" destOrd="2" presId="urn:microsoft.com/office/officeart/2005/8/layout/process3"/>
    <dgm:cxn modelId="{B0CE13B0-A580-4BE3-B1B1-F0F337748601}" type="presOf" srcId="{D094DED8-7E34-4435-89F7-05791AA9BD3D}" destId="{BEAA1F44-F24D-4240-9236-2164EAAE4F39}" srcOrd="1" destOrd="0" presId="urn:microsoft.com/office/officeart/2005/8/layout/process3"/>
    <dgm:cxn modelId="{687306B2-7C7B-452B-85A7-C0DD17557986}" type="presOf" srcId="{2734602E-3911-44E6-9AA6-FF19D3064FF3}" destId="{D8461DBA-0A41-46CC-9DCF-B3AB071AE1AC}" srcOrd="0" destOrd="0" presId="urn:microsoft.com/office/officeart/2005/8/layout/process3"/>
    <dgm:cxn modelId="{A4D24DB7-6132-4B69-8478-F698D1E59556}" type="presOf" srcId="{202BCD21-3A84-4E00-80B7-88FF58E99648}" destId="{BCD6ABE5-2B92-479A-BB8A-29C54ADFB15F}" srcOrd="1" destOrd="0" presId="urn:microsoft.com/office/officeart/2005/8/layout/process3"/>
    <dgm:cxn modelId="{87677EB7-2FD1-4F3F-A47B-3B77BC714708}" type="presOf" srcId="{525B6126-F30B-4F83-88DD-B48BCC81C03A}" destId="{F26BC21C-D531-4D04-99F9-2B6A07567C80}" srcOrd="0" destOrd="7" presId="urn:microsoft.com/office/officeart/2005/8/layout/process3"/>
    <dgm:cxn modelId="{5EEE08C7-DFC9-4104-A5A0-88A25964CB19}" type="presOf" srcId="{55587CB8-31DB-4B83-89B6-1039B73E2DF1}" destId="{CB2F6B7A-36CA-4807-B2A2-7480B03ACB21}" srcOrd="0" destOrd="0" presId="urn:microsoft.com/office/officeart/2005/8/layout/process3"/>
    <dgm:cxn modelId="{5663CBCF-6CBA-41FB-B7AB-0ABF38116922}" type="presOf" srcId="{04E3BECE-E926-4CC3-9C56-1A3A1FAE5C18}" destId="{F26BC21C-D531-4D04-99F9-2B6A07567C80}" srcOrd="0" destOrd="6" presId="urn:microsoft.com/office/officeart/2005/8/layout/process3"/>
    <dgm:cxn modelId="{591537D2-54AE-4552-9DD3-71C3245B8470}" srcId="{BC407B0C-7C5E-4C03-93D1-2C80F1F38B4D}" destId="{D56619E8-4177-4CE9-B291-28B7583DAB8D}" srcOrd="5" destOrd="0" parTransId="{7B896DEA-2F7E-484F-97BC-4BB6048E8E08}" sibTransId="{1F441303-AC93-4A93-8CDC-160C5F3F98AB}"/>
    <dgm:cxn modelId="{5BEC47D4-CC20-4DE1-9CE2-E6231DB4CD51}" type="presOf" srcId="{2C7E6CAF-AA9E-460B-97D4-6A31E4DBBCA7}" destId="{78FB32EE-D5A6-4F2B-9F6F-C59A8AA43C7A}" srcOrd="0" destOrd="0" presId="urn:microsoft.com/office/officeart/2005/8/layout/process3"/>
    <dgm:cxn modelId="{676DB0DA-F4DB-497F-B935-50C048E57B66}" srcId="{BC407B0C-7C5E-4C03-93D1-2C80F1F38B4D}" destId="{BA7BF48C-7F03-44F1-A09D-0F585320240B}" srcOrd="4" destOrd="0" parTransId="{3AE6C512-B03E-42CD-9524-3004EFE684F9}" sibTransId="{EBF705A6-AD83-4D33-B56B-205D204EE16A}"/>
    <dgm:cxn modelId="{611777E7-610B-4EDC-9E0B-A0248CB24A13}" srcId="{2C7E6CAF-AA9E-460B-97D4-6A31E4DBBCA7}" destId="{399AA1DB-2B0F-4994-B99F-72EC842ED0D0}" srcOrd="1" destOrd="0" parTransId="{5DE8A4BC-6539-43CC-8FDB-F092AFCB40C8}" sibTransId="{02888E1F-94F4-4A1B-88C7-C1D9B1D48853}"/>
    <dgm:cxn modelId="{4C8DF9EB-0876-4B8A-8AF5-9411806AE06E}" type="presOf" srcId="{949FAB7E-A634-4F6A-93A0-5A25665E8766}" destId="{F26BC21C-D531-4D04-99F9-2B6A07567C80}" srcOrd="0" destOrd="3" presId="urn:microsoft.com/office/officeart/2005/8/layout/process3"/>
    <dgm:cxn modelId="{728B75F0-1911-4A31-A844-B61BBE13C6F1}" type="presOf" srcId="{87B6CA6D-FB85-47C9-8986-71454C6B5CAD}" destId="{A3A4CB25-0EAC-4202-8C6A-FC3DDB7CBCCC}" srcOrd="0" destOrd="1" presId="urn:microsoft.com/office/officeart/2005/8/layout/process3"/>
    <dgm:cxn modelId="{7AB303F8-CD82-4AF1-BA35-D33E4F501B07}" type="presOf" srcId="{D094DED8-7E34-4435-89F7-05791AA9BD3D}" destId="{E7597A08-A826-46E8-A655-4B041CD4DA64}" srcOrd="0" destOrd="0" presId="urn:microsoft.com/office/officeart/2005/8/layout/process3"/>
    <dgm:cxn modelId="{AF74BA42-5138-4AA2-85A1-769AE4D19296}" type="presParOf" srcId="{CB2F6B7A-36CA-4807-B2A2-7480B03ACB21}" destId="{178FB539-8A29-47B4-BA31-454AB20ACA3B}" srcOrd="0" destOrd="0" presId="urn:microsoft.com/office/officeart/2005/8/layout/process3"/>
    <dgm:cxn modelId="{7BAA94BF-075B-4E1E-8AD7-530F2F290389}" type="presParOf" srcId="{178FB539-8A29-47B4-BA31-454AB20ACA3B}" destId="{201927E5-E2DB-4610-AF8F-90FA7AE3EAC9}" srcOrd="0" destOrd="0" presId="urn:microsoft.com/office/officeart/2005/8/layout/process3"/>
    <dgm:cxn modelId="{3EC94323-DDAB-40F0-A1D8-D15332720A3B}" type="presParOf" srcId="{178FB539-8A29-47B4-BA31-454AB20ACA3B}" destId="{151ADF3F-CFB4-42B7-9976-05D617D07A31}" srcOrd="1" destOrd="0" presId="urn:microsoft.com/office/officeart/2005/8/layout/process3"/>
    <dgm:cxn modelId="{6866EE39-E452-42F1-8FD2-AA47AB36C938}" type="presParOf" srcId="{178FB539-8A29-47B4-BA31-454AB20ACA3B}" destId="{A3A4CB25-0EAC-4202-8C6A-FC3DDB7CBCCC}" srcOrd="2" destOrd="0" presId="urn:microsoft.com/office/officeart/2005/8/layout/process3"/>
    <dgm:cxn modelId="{787D4604-E10E-4AA5-B13C-46734871ACB6}" type="presParOf" srcId="{CB2F6B7A-36CA-4807-B2A2-7480B03ACB21}" destId="{7CF67291-2498-4F98-945C-088BC4FA4053}" srcOrd="1" destOrd="0" presId="urn:microsoft.com/office/officeart/2005/8/layout/process3"/>
    <dgm:cxn modelId="{E676AF94-908F-4259-A479-D1B875D425B7}" type="presParOf" srcId="{7CF67291-2498-4F98-945C-088BC4FA4053}" destId="{BCD6ABE5-2B92-479A-BB8A-29C54ADFB15F}" srcOrd="0" destOrd="0" presId="urn:microsoft.com/office/officeart/2005/8/layout/process3"/>
    <dgm:cxn modelId="{C2738991-42C7-4D39-9B36-53C041E3140F}" type="presParOf" srcId="{CB2F6B7A-36CA-4807-B2A2-7480B03ACB21}" destId="{6A3CF761-9C26-4AA5-AAA9-EFC8F5B2D631}" srcOrd="2" destOrd="0" presId="urn:microsoft.com/office/officeart/2005/8/layout/process3"/>
    <dgm:cxn modelId="{0E4391DE-1831-4DF1-A8F3-688308363A8B}" type="presParOf" srcId="{6A3CF761-9C26-4AA5-AAA9-EFC8F5B2D631}" destId="{78FB32EE-D5A6-4F2B-9F6F-C59A8AA43C7A}" srcOrd="0" destOrd="0" presId="urn:microsoft.com/office/officeart/2005/8/layout/process3"/>
    <dgm:cxn modelId="{ACDA7C3E-4853-4393-ACD6-E2E3A78F60DE}" type="presParOf" srcId="{6A3CF761-9C26-4AA5-AAA9-EFC8F5B2D631}" destId="{44ED668E-E454-4375-9D1C-C218A6259CDB}" srcOrd="1" destOrd="0" presId="urn:microsoft.com/office/officeart/2005/8/layout/process3"/>
    <dgm:cxn modelId="{B18FC2E5-AEF9-45A3-A3DE-5CFEB5CECD6E}" type="presParOf" srcId="{6A3CF761-9C26-4AA5-AAA9-EFC8F5B2D631}" destId="{D8461DBA-0A41-46CC-9DCF-B3AB071AE1AC}" srcOrd="2" destOrd="0" presId="urn:microsoft.com/office/officeart/2005/8/layout/process3"/>
    <dgm:cxn modelId="{B6143F4F-811D-4952-BE3F-C48729D75FE9}" type="presParOf" srcId="{CB2F6B7A-36CA-4807-B2A2-7480B03ACB21}" destId="{BE93FAA1-6124-4DED-867E-7F94E66D36CC}" srcOrd="3" destOrd="0" presId="urn:microsoft.com/office/officeart/2005/8/layout/process3"/>
    <dgm:cxn modelId="{70447DD4-02D7-457B-966A-B70F52634D11}" type="presParOf" srcId="{BE93FAA1-6124-4DED-867E-7F94E66D36CC}" destId="{C2B86EB1-4895-4707-97BF-E9B980989CA7}" srcOrd="0" destOrd="0" presId="urn:microsoft.com/office/officeart/2005/8/layout/process3"/>
    <dgm:cxn modelId="{4F06E7CF-9CBF-4048-8F36-5EB9FC22E4B3}" type="presParOf" srcId="{CB2F6B7A-36CA-4807-B2A2-7480B03ACB21}" destId="{F2DE5E26-C0B9-4A49-BE3C-C883A430FD57}" srcOrd="4" destOrd="0" presId="urn:microsoft.com/office/officeart/2005/8/layout/process3"/>
    <dgm:cxn modelId="{774684E3-21E0-46EC-9595-9C977CE38FE4}" type="presParOf" srcId="{F2DE5E26-C0B9-4A49-BE3C-C883A430FD57}" destId="{E7597A08-A826-46E8-A655-4B041CD4DA64}" srcOrd="0" destOrd="0" presId="urn:microsoft.com/office/officeart/2005/8/layout/process3"/>
    <dgm:cxn modelId="{F1861E05-37D7-4013-9FB9-2B4DEDCB0BD3}" type="presParOf" srcId="{F2DE5E26-C0B9-4A49-BE3C-C883A430FD57}" destId="{BEAA1F44-F24D-4240-9236-2164EAAE4F39}" srcOrd="1" destOrd="0" presId="urn:microsoft.com/office/officeart/2005/8/layout/process3"/>
    <dgm:cxn modelId="{57A09FD8-50C4-481A-8D82-F02714228C32}" type="presParOf" srcId="{F2DE5E26-C0B9-4A49-BE3C-C883A430FD57}" destId="{F26BC21C-D531-4D04-99F9-2B6A07567C80}" srcOrd="2" destOrd="0" presId="urn:microsoft.com/office/officeart/2005/8/layout/process3"/>
  </dgm:cxnLst>
  <dgm:bg/>
  <dgm:whole>
    <a:ln w="28575">
      <a:solidFill>
        <a:schemeClr val="tx2">
          <a:lumMod val="60000"/>
          <a:lumOff val="40000"/>
        </a:schemeClr>
      </a:solidFill>
    </a:ln>
  </dgm:whole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D00BE85-9B1C-4BF9-A7F3-79CC8AC8AC0A}" type="doc">
      <dgm:prSet loTypeId="urn:microsoft.com/office/officeart/2005/8/layout/vList5" loCatId="list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A2D5099C-653C-49C8-8167-46434BDFB753}">
      <dgm:prSet phldrT="[Текст]" custT="1"/>
      <dgm:spPr/>
      <dgm:t>
        <a:bodyPr/>
        <a:lstStyle/>
        <a:p>
          <a:r>
            <a:rPr lang="ru-RU" sz="10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Проектная </a:t>
          </a:r>
        </a:p>
        <a:p>
          <a:r>
            <a:rPr lang="ru-RU" sz="10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деятельность</a:t>
          </a:r>
        </a:p>
      </dgm:t>
    </dgm:pt>
    <dgm:pt modelId="{48CA5299-3826-4B92-8CF2-09CF24CC83CD}" type="parTrans" cxnId="{DFBDA817-8166-476F-9D23-0019286142A7}">
      <dgm:prSet/>
      <dgm:spPr/>
      <dgm:t>
        <a:bodyPr/>
        <a:lstStyle/>
        <a:p>
          <a:endParaRPr lang="ru-RU"/>
        </a:p>
      </dgm:t>
    </dgm:pt>
    <dgm:pt modelId="{99BA56F7-4D4E-45C4-A960-B862118EB750}" type="sibTrans" cxnId="{DFBDA817-8166-476F-9D23-0019286142A7}">
      <dgm:prSet/>
      <dgm:spPr/>
      <dgm:t>
        <a:bodyPr/>
        <a:lstStyle/>
        <a:p>
          <a:endParaRPr lang="ru-RU"/>
        </a:p>
      </dgm:t>
    </dgm:pt>
    <dgm:pt modelId="{27CA0E3E-AA1C-45DE-BD94-2D4503E515D9}">
      <dgm:prSet phldrT="[Текст]" custT="1"/>
      <dgm:spPr/>
      <dgm:t>
        <a:bodyPr/>
        <a:lstStyle/>
        <a:p>
          <a:r>
            <a:rPr lang="ru-RU" sz="1000" b="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создаются условия для формирования исследовательских умений воспитанников</a:t>
          </a:r>
          <a:endParaRPr lang="ru-RU" sz="1000" b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8CB4CA7-8B08-44D5-A594-E7C515908214}" type="parTrans" cxnId="{1A07E923-4EF3-457D-B61C-FBA9B7C1D053}">
      <dgm:prSet/>
      <dgm:spPr/>
      <dgm:t>
        <a:bodyPr/>
        <a:lstStyle/>
        <a:p>
          <a:endParaRPr lang="ru-RU"/>
        </a:p>
      </dgm:t>
    </dgm:pt>
    <dgm:pt modelId="{8DACB2A8-162E-4EE9-B32D-9145291D1175}" type="sibTrans" cxnId="{1A07E923-4EF3-457D-B61C-FBA9B7C1D053}">
      <dgm:prSet/>
      <dgm:spPr/>
      <dgm:t>
        <a:bodyPr/>
        <a:lstStyle/>
        <a:p>
          <a:endParaRPr lang="ru-RU"/>
        </a:p>
      </dgm:t>
    </dgm:pt>
    <dgm:pt modelId="{D14D931E-230F-4574-9027-A5814B043F8E}">
      <dgm:prSet phldrT="[Текст]" custT="1"/>
      <dgm:spPr/>
      <dgm:t>
        <a:bodyPr/>
        <a:lstStyle/>
        <a:p>
          <a:r>
            <a:rPr lang="ru-RU" sz="10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"Встречи </a:t>
          </a:r>
        </a:p>
        <a:p>
          <a:r>
            <a:rPr lang="ru-RU" sz="10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 интересными людьми»</a:t>
          </a:r>
        </a:p>
      </dgm:t>
    </dgm:pt>
    <dgm:pt modelId="{58BD8F05-248E-4979-B8AD-526A43A3DE49}" type="parTrans" cxnId="{7D876772-239B-477D-B393-6D5077CAFD71}">
      <dgm:prSet/>
      <dgm:spPr/>
      <dgm:t>
        <a:bodyPr/>
        <a:lstStyle/>
        <a:p>
          <a:endParaRPr lang="ru-RU"/>
        </a:p>
      </dgm:t>
    </dgm:pt>
    <dgm:pt modelId="{37EB28F1-07D4-4E77-9717-5C5C69DEEE30}" type="sibTrans" cxnId="{7D876772-239B-477D-B393-6D5077CAFD71}">
      <dgm:prSet/>
      <dgm:spPr/>
      <dgm:t>
        <a:bodyPr/>
        <a:lstStyle/>
        <a:p>
          <a:endParaRPr lang="ru-RU"/>
        </a:p>
      </dgm:t>
    </dgm:pt>
    <dgm:pt modelId="{BB04F48D-3F05-427C-A2FF-C15CC73F2A91}">
      <dgm:prSet custT="1"/>
      <dgm:spPr/>
      <dgm:t>
        <a:bodyPr/>
        <a:lstStyle/>
        <a:p>
          <a:r>
            <a:rPr lang="ru-RU" sz="10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позволяют привлекать     представителей разных профессий</a:t>
          </a:r>
        </a:p>
      </dgm:t>
    </dgm:pt>
    <dgm:pt modelId="{3B7A0EC2-99CD-4A66-A05F-DF5404E4A715}" type="parTrans" cxnId="{E42A9021-15C2-40DA-A1FB-F03F77A588DC}">
      <dgm:prSet/>
      <dgm:spPr/>
      <dgm:t>
        <a:bodyPr/>
        <a:lstStyle/>
        <a:p>
          <a:endParaRPr lang="ru-RU"/>
        </a:p>
      </dgm:t>
    </dgm:pt>
    <dgm:pt modelId="{6E289A16-E369-46EC-A44C-1370A489DC6B}" type="sibTrans" cxnId="{E42A9021-15C2-40DA-A1FB-F03F77A588DC}">
      <dgm:prSet/>
      <dgm:spPr/>
      <dgm:t>
        <a:bodyPr/>
        <a:lstStyle/>
        <a:p>
          <a:endParaRPr lang="ru-RU"/>
        </a:p>
      </dgm:t>
    </dgm:pt>
    <dgm:pt modelId="{BAC23D25-81EC-4FC3-A302-7B9C0589D50B}">
      <dgm:prSet phldrT="[Текст]" custT="1"/>
      <dgm:spPr/>
      <dgm:t>
        <a:bodyPr/>
        <a:lstStyle/>
        <a:p>
          <a:r>
            <a:rPr lang="ru-RU" sz="10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Исследовательская </a:t>
          </a:r>
        </a:p>
        <a:p>
          <a:r>
            <a:rPr lang="ru-RU" sz="10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деятельность</a:t>
          </a:r>
        </a:p>
      </dgm:t>
    </dgm:pt>
    <dgm:pt modelId="{24377728-A564-4197-A21C-19279C08D739}" type="parTrans" cxnId="{8D361CB1-72FD-4553-B89C-2DD1719206BA}">
      <dgm:prSet/>
      <dgm:spPr/>
      <dgm:t>
        <a:bodyPr/>
        <a:lstStyle/>
        <a:p>
          <a:endParaRPr lang="ru-RU"/>
        </a:p>
      </dgm:t>
    </dgm:pt>
    <dgm:pt modelId="{E6F4DC63-C684-4C09-959B-6D2171A600D4}" type="sibTrans" cxnId="{8D361CB1-72FD-4553-B89C-2DD1719206BA}">
      <dgm:prSet/>
      <dgm:spPr/>
      <dgm:t>
        <a:bodyPr/>
        <a:lstStyle/>
        <a:p>
          <a:endParaRPr lang="ru-RU"/>
        </a:p>
      </dgm:t>
    </dgm:pt>
    <dgm:pt modelId="{12E61289-5540-4975-B99B-199D8A40ED23}">
      <dgm:prSet phldrT="[Текст]" custT="1"/>
      <dgm:spPr/>
      <dgm:t>
        <a:bodyPr/>
        <a:lstStyle/>
        <a:p>
          <a:r>
            <a:rPr lang="ru-RU" sz="10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Дают возможность расширить и уточнить знания о профессиях, о предметах труда, трудовых действиях, результате труда</a:t>
          </a:r>
        </a:p>
      </dgm:t>
    </dgm:pt>
    <dgm:pt modelId="{7A5F3CFC-3CF8-403B-A670-F6E2FC51A442}" type="parTrans" cxnId="{FA15DB53-D99D-4BFA-9D76-FD88DF87C5BF}">
      <dgm:prSet/>
      <dgm:spPr/>
      <dgm:t>
        <a:bodyPr/>
        <a:lstStyle/>
        <a:p>
          <a:endParaRPr lang="ru-RU"/>
        </a:p>
      </dgm:t>
    </dgm:pt>
    <dgm:pt modelId="{C4370722-F7C3-467A-B0EB-38028C98CCA7}" type="sibTrans" cxnId="{FA15DB53-D99D-4BFA-9D76-FD88DF87C5BF}">
      <dgm:prSet/>
      <dgm:spPr/>
      <dgm:t>
        <a:bodyPr/>
        <a:lstStyle/>
        <a:p>
          <a:endParaRPr lang="ru-RU"/>
        </a:p>
      </dgm:t>
    </dgm:pt>
    <dgm:pt modelId="{C5FCC678-1697-40AC-AF90-AF59DFDF1B53}">
      <dgm:prSet phldrT="[Текст]" custT="1"/>
      <dgm:spPr/>
      <dgm:t>
        <a:bodyPr/>
        <a:lstStyle/>
        <a:p>
          <a:r>
            <a:rPr lang="ru-RU" sz="10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наглядное пособие по различным профессиям, одежде и орудиям труда</a:t>
          </a:r>
        </a:p>
      </dgm:t>
    </dgm:pt>
    <dgm:pt modelId="{BF5979C9-6E5E-4BEF-A90C-67EA3F00DA9B}" type="parTrans" cxnId="{6849FCA9-DF0C-4C64-9F8C-CB3704A43CCA}">
      <dgm:prSet/>
      <dgm:spPr/>
      <dgm:t>
        <a:bodyPr/>
        <a:lstStyle/>
        <a:p>
          <a:endParaRPr lang="ru-RU"/>
        </a:p>
      </dgm:t>
    </dgm:pt>
    <dgm:pt modelId="{DFD6D9ED-9ED2-4842-B4AC-A97ACF6F74C6}" type="sibTrans" cxnId="{6849FCA9-DF0C-4C64-9F8C-CB3704A43CCA}">
      <dgm:prSet/>
      <dgm:spPr/>
      <dgm:t>
        <a:bodyPr/>
        <a:lstStyle/>
        <a:p>
          <a:endParaRPr lang="ru-RU"/>
        </a:p>
      </dgm:t>
    </dgm:pt>
    <dgm:pt modelId="{10759041-CF1F-4E2C-B611-19427852C4A8}">
      <dgm:prSet custT="1"/>
      <dgm:spPr/>
      <dgm:t>
        <a:bodyPr/>
        <a:lstStyle/>
        <a:p>
          <a:r>
            <a:rPr lang="ru-RU" sz="10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Игровые </a:t>
          </a:r>
        </a:p>
        <a:p>
          <a:r>
            <a:rPr lang="ru-RU" sz="10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технологии</a:t>
          </a:r>
        </a:p>
      </dgm:t>
    </dgm:pt>
    <dgm:pt modelId="{EAC7D410-F8B4-46A1-BE8E-1B6BDA41043C}" type="parTrans" cxnId="{7FF8952E-991E-4D4A-A7B0-5E438D85DD90}">
      <dgm:prSet/>
      <dgm:spPr/>
      <dgm:t>
        <a:bodyPr/>
        <a:lstStyle/>
        <a:p>
          <a:endParaRPr lang="ru-RU"/>
        </a:p>
      </dgm:t>
    </dgm:pt>
    <dgm:pt modelId="{4B995068-C4C1-455F-8A7C-8F900EB6049C}" type="sibTrans" cxnId="{7FF8952E-991E-4D4A-A7B0-5E438D85DD90}">
      <dgm:prSet/>
      <dgm:spPr/>
      <dgm:t>
        <a:bodyPr/>
        <a:lstStyle/>
        <a:p>
          <a:endParaRPr lang="ru-RU"/>
        </a:p>
      </dgm:t>
    </dgm:pt>
    <dgm:pt modelId="{677869B5-2ABB-432A-A646-728C6940C67F}">
      <dgm:prSet phldrT="[Текст]" custT="1"/>
      <dgm:spPr/>
      <dgm:t>
        <a:bodyPr/>
        <a:lstStyle/>
        <a:p>
          <a:r>
            <a:rPr lang="ru-RU" sz="10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выбираются  интересные детям типы исследования: опыты, эксперименты, коллекционирование </a:t>
          </a:r>
        </a:p>
      </dgm:t>
    </dgm:pt>
    <dgm:pt modelId="{AB1B966F-6682-48A6-963F-479D6F9D17EC}" type="parTrans" cxnId="{BC51B43E-6498-414D-8AD3-643CE8FD61F0}">
      <dgm:prSet/>
      <dgm:spPr/>
      <dgm:t>
        <a:bodyPr/>
        <a:lstStyle/>
        <a:p>
          <a:endParaRPr lang="ru-RU"/>
        </a:p>
      </dgm:t>
    </dgm:pt>
    <dgm:pt modelId="{D047F573-0D18-4674-9F8A-E483FCCC053D}" type="sibTrans" cxnId="{BC51B43E-6498-414D-8AD3-643CE8FD61F0}">
      <dgm:prSet/>
      <dgm:spPr/>
      <dgm:t>
        <a:bodyPr/>
        <a:lstStyle/>
        <a:p>
          <a:endParaRPr lang="ru-RU"/>
        </a:p>
      </dgm:t>
    </dgm:pt>
    <dgm:pt modelId="{F33E6B6B-85B4-4E0F-87DE-53B024BDAC41}">
      <dgm:prSet phldrT="[Текст]" custT="1"/>
      <dgm:spPr/>
      <dgm:t>
        <a:bodyPr/>
        <a:lstStyle/>
        <a:p>
          <a:r>
            <a:rPr lang="ru-RU" sz="10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Видеопрезентации</a:t>
          </a:r>
        </a:p>
      </dgm:t>
    </dgm:pt>
    <dgm:pt modelId="{E2E70576-BDD0-4DBF-94FF-59EA291ED642}" type="parTrans" cxnId="{5E847E11-860F-49A7-8481-6F24DF639881}">
      <dgm:prSet/>
      <dgm:spPr/>
      <dgm:t>
        <a:bodyPr/>
        <a:lstStyle/>
        <a:p>
          <a:endParaRPr lang="ru-RU"/>
        </a:p>
      </dgm:t>
    </dgm:pt>
    <dgm:pt modelId="{BCB65F62-4985-4358-9AB4-37A2CAA09042}" type="sibTrans" cxnId="{5E847E11-860F-49A7-8481-6F24DF639881}">
      <dgm:prSet/>
      <dgm:spPr/>
      <dgm:t>
        <a:bodyPr/>
        <a:lstStyle/>
        <a:p>
          <a:endParaRPr lang="ru-RU"/>
        </a:p>
      </dgm:t>
    </dgm:pt>
    <dgm:pt modelId="{042B5346-D987-4AD0-A4F5-03058F0CA2D3}">
      <dgm:prSet phldrT="[Текст]" custT="1"/>
      <dgm:spPr/>
      <dgm:t>
        <a:bodyPr/>
        <a:lstStyle/>
        <a:p>
          <a:r>
            <a:rPr lang="ru-RU" sz="10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передают наиболее полную и наглядную информацию в форме видео-ролика или клипа</a:t>
          </a:r>
        </a:p>
      </dgm:t>
    </dgm:pt>
    <dgm:pt modelId="{9B3572EA-DBA3-4D12-A1A8-0EAE01FD94A1}" type="parTrans" cxnId="{CC44FF3F-808A-456F-89DF-B96530F3616B}">
      <dgm:prSet/>
      <dgm:spPr/>
      <dgm:t>
        <a:bodyPr/>
        <a:lstStyle/>
        <a:p>
          <a:endParaRPr lang="ru-RU"/>
        </a:p>
      </dgm:t>
    </dgm:pt>
    <dgm:pt modelId="{3E25EEC9-D6B0-470A-98F4-DCD5E0C91993}" type="sibTrans" cxnId="{CC44FF3F-808A-456F-89DF-B96530F3616B}">
      <dgm:prSet/>
      <dgm:spPr/>
      <dgm:t>
        <a:bodyPr/>
        <a:lstStyle/>
        <a:p>
          <a:endParaRPr lang="ru-RU"/>
        </a:p>
      </dgm:t>
    </dgm:pt>
    <dgm:pt modelId="{3D7C644C-A46F-4CFC-BFA1-D03CEF37FA4A}">
      <dgm:prSet phldrT="[Текст]" custT="1"/>
      <dgm:spPr/>
      <dgm:t>
        <a:bodyPr/>
        <a:lstStyle/>
        <a:p>
          <a:r>
            <a:rPr lang="ru-RU" sz="10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Квест-игра</a:t>
          </a:r>
        </a:p>
      </dgm:t>
    </dgm:pt>
    <dgm:pt modelId="{852D583B-7F7C-4244-8353-FF8211D33544}" type="parTrans" cxnId="{653C2B01-C507-472D-B5B7-F7609A556F57}">
      <dgm:prSet/>
      <dgm:spPr/>
      <dgm:t>
        <a:bodyPr/>
        <a:lstStyle/>
        <a:p>
          <a:endParaRPr lang="ru-RU"/>
        </a:p>
      </dgm:t>
    </dgm:pt>
    <dgm:pt modelId="{2F8320D5-D545-4CC3-B88F-CBF005667499}" type="sibTrans" cxnId="{653C2B01-C507-472D-B5B7-F7609A556F57}">
      <dgm:prSet/>
      <dgm:spPr/>
      <dgm:t>
        <a:bodyPr/>
        <a:lstStyle/>
        <a:p>
          <a:endParaRPr lang="ru-RU"/>
        </a:p>
      </dgm:t>
    </dgm:pt>
    <dgm:pt modelId="{4BD8F2C9-CCE4-44DC-A8E2-EFF4D44D3F7A}">
      <dgm:prSet phldrT="[Текст]" custT="1"/>
      <dgm:spPr/>
      <dgm:t>
        <a:bodyPr/>
        <a:lstStyle/>
        <a:p>
          <a:r>
            <a:rPr lang="ru-RU" sz="1000" b="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позволяет познакомить с новой информацией через выполнение игровых заданий</a:t>
          </a:r>
          <a:endParaRPr lang="ru-RU" sz="1000" b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323810-985F-4FCD-88DF-83B74523A362}" type="parTrans" cxnId="{D840EFD3-CE98-43CA-ADDF-83A73229F2DB}">
      <dgm:prSet/>
      <dgm:spPr/>
      <dgm:t>
        <a:bodyPr/>
        <a:lstStyle/>
        <a:p>
          <a:endParaRPr lang="ru-RU"/>
        </a:p>
      </dgm:t>
    </dgm:pt>
    <dgm:pt modelId="{32D47B4D-03E0-4C5D-A2C6-4E2943D9738E}" type="sibTrans" cxnId="{D840EFD3-CE98-43CA-ADDF-83A73229F2DB}">
      <dgm:prSet/>
      <dgm:spPr/>
      <dgm:t>
        <a:bodyPr/>
        <a:lstStyle/>
        <a:p>
          <a:endParaRPr lang="ru-RU"/>
        </a:p>
      </dgm:t>
    </dgm:pt>
    <dgm:pt modelId="{86818C00-B1BE-470E-8D8A-44D7E23E33B3}">
      <dgm:prSet phldrT="[Текст]" custT="1"/>
      <dgm:spPr/>
      <dgm:t>
        <a:bodyPr/>
        <a:lstStyle/>
        <a:p>
          <a:r>
            <a:rPr lang="ru-RU" sz="10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Выставки</a:t>
          </a:r>
        </a:p>
      </dgm:t>
    </dgm:pt>
    <dgm:pt modelId="{34CFB7D7-E6B0-4FB7-8E7C-200602603E8C}" type="parTrans" cxnId="{3D270A72-0BDA-4932-9D68-9A6C5F0CB787}">
      <dgm:prSet/>
      <dgm:spPr/>
      <dgm:t>
        <a:bodyPr/>
        <a:lstStyle/>
        <a:p>
          <a:endParaRPr lang="ru-RU"/>
        </a:p>
      </dgm:t>
    </dgm:pt>
    <dgm:pt modelId="{EFE79BC7-1A95-4E1C-AA2B-FF137ACF4283}" type="sibTrans" cxnId="{3D270A72-0BDA-4932-9D68-9A6C5F0CB787}">
      <dgm:prSet/>
      <dgm:spPr/>
      <dgm:t>
        <a:bodyPr/>
        <a:lstStyle/>
        <a:p>
          <a:endParaRPr lang="ru-RU"/>
        </a:p>
      </dgm:t>
    </dgm:pt>
    <dgm:pt modelId="{0959FA65-A383-4FC8-B871-085BA28C8B7E}">
      <dgm:prSet phldrT="[Текст]" custT="1"/>
      <dgm:spPr/>
      <dgm:t>
        <a:bodyPr/>
        <a:lstStyle/>
        <a:p>
          <a:r>
            <a:rPr lang="ru-RU" sz="10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происходит ознакомление с предметами и условиями труда</a:t>
          </a:r>
        </a:p>
      </dgm:t>
    </dgm:pt>
    <dgm:pt modelId="{B435E3EF-1CAF-4E3B-A7D9-AE16AA93940D}" type="parTrans" cxnId="{88A00658-60D5-4E08-8671-8D75D2545014}">
      <dgm:prSet/>
      <dgm:spPr/>
      <dgm:t>
        <a:bodyPr/>
        <a:lstStyle/>
        <a:p>
          <a:endParaRPr lang="ru-RU"/>
        </a:p>
      </dgm:t>
    </dgm:pt>
    <dgm:pt modelId="{492C6425-C25A-4191-A566-8EAAA9C23C0D}" type="sibTrans" cxnId="{88A00658-60D5-4E08-8671-8D75D2545014}">
      <dgm:prSet/>
      <dgm:spPr/>
      <dgm:t>
        <a:bodyPr/>
        <a:lstStyle/>
        <a:p>
          <a:endParaRPr lang="ru-RU"/>
        </a:p>
      </dgm:t>
    </dgm:pt>
    <dgm:pt modelId="{02E10699-63A4-4646-9A5D-55FF9C44A509}">
      <dgm:prSet phldrT="[Текст]" custT="1"/>
      <dgm:spPr/>
      <dgm:t>
        <a:bodyPr/>
        <a:lstStyle/>
        <a:p>
          <a:r>
            <a:rPr lang="ru-RU" sz="10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Альбомы и путеводители</a:t>
          </a:r>
        </a:p>
      </dgm:t>
    </dgm:pt>
    <dgm:pt modelId="{CD6A0C01-172D-476F-8045-F1D79B9D1EB3}" type="parTrans" cxnId="{CC9A0DB3-B53C-4560-B87E-6B412138DF98}">
      <dgm:prSet/>
      <dgm:spPr/>
      <dgm:t>
        <a:bodyPr/>
        <a:lstStyle/>
        <a:p>
          <a:endParaRPr lang="ru-RU"/>
        </a:p>
      </dgm:t>
    </dgm:pt>
    <dgm:pt modelId="{7E738F8F-67A0-4DC6-A7C6-5C8D6341CCD9}" type="sibTrans" cxnId="{CC9A0DB3-B53C-4560-B87E-6B412138DF98}">
      <dgm:prSet/>
      <dgm:spPr/>
      <dgm:t>
        <a:bodyPr/>
        <a:lstStyle/>
        <a:p>
          <a:endParaRPr lang="ru-RU"/>
        </a:p>
      </dgm:t>
    </dgm:pt>
    <dgm:pt modelId="{7D7E29E1-4F52-4151-A9DC-CD8D3A899BD9}">
      <dgm:prSet phldrT="[Текст]" custT="1"/>
      <dgm:spPr/>
      <dgm:t>
        <a:bodyPr/>
        <a:lstStyle/>
        <a:p>
          <a:r>
            <a:rPr lang="ru-RU" sz="10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Виртуальные </a:t>
          </a:r>
        </a:p>
        <a:p>
          <a:r>
            <a:rPr lang="ru-RU" sz="10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экскурсии</a:t>
          </a:r>
        </a:p>
      </dgm:t>
    </dgm:pt>
    <dgm:pt modelId="{3026D690-8509-4F48-B1EE-CC6478F51CA0}" type="parTrans" cxnId="{0CCA9ED4-63AA-4C99-9DD5-9916AA5F6CF8}">
      <dgm:prSet/>
      <dgm:spPr/>
      <dgm:t>
        <a:bodyPr/>
        <a:lstStyle/>
        <a:p>
          <a:endParaRPr lang="ru-RU"/>
        </a:p>
      </dgm:t>
    </dgm:pt>
    <dgm:pt modelId="{F0884742-E191-414E-8C21-101D2C206FD8}" type="sibTrans" cxnId="{0CCA9ED4-63AA-4C99-9DD5-9916AA5F6CF8}">
      <dgm:prSet/>
      <dgm:spPr/>
      <dgm:t>
        <a:bodyPr/>
        <a:lstStyle/>
        <a:p>
          <a:endParaRPr lang="ru-RU"/>
        </a:p>
      </dgm:t>
    </dgm:pt>
    <dgm:pt modelId="{86430911-7BD3-4B19-AFDD-889DF118CCB0}">
      <dgm:prSet phldrT="[Текст]" custT="1"/>
      <dgm:spPr/>
      <dgm:t>
        <a:bodyPr/>
        <a:lstStyle/>
        <a:p>
          <a:r>
            <a:rPr lang="ru-RU" sz="10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позволяют получить визуальные   сведения       о местах недоступных для реального посещения</a:t>
          </a:r>
        </a:p>
      </dgm:t>
    </dgm:pt>
    <dgm:pt modelId="{3B1D01E2-3F97-4AF0-96E5-201C68F7301E}" type="parTrans" cxnId="{F3C1A1B7-4F64-4F81-A9F8-C31703BB234C}">
      <dgm:prSet/>
      <dgm:spPr/>
      <dgm:t>
        <a:bodyPr/>
        <a:lstStyle/>
        <a:p>
          <a:endParaRPr lang="ru-RU"/>
        </a:p>
      </dgm:t>
    </dgm:pt>
    <dgm:pt modelId="{BF0C961C-5676-4C64-A18F-B64092768069}" type="sibTrans" cxnId="{F3C1A1B7-4F64-4F81-A9F8-C31703BB234C}">
      <dgm:prSet/>
      <dgm:spPr/>
      <dgm:t>
        <a:bodyPr/>
        <a:lstStyle/>
        <a:p>
          <a:endParaRPr lang="ru-RU"/>
        </a:p>
      </dgm:t>
    </dgm:pt>
    <dgm:pt modelId="{E05E43CA-2367-4183-8AB8-D0BF45421FD5}" type="pres">
      <dgm:prSet presAssocID="{2D00BE85-9B1C-4BF9-A7F3-79CC8AC8AC0A}" presName="Name0" presStyleCnt="0">
        <dgm:presLayoutVars>
          <dgm:dir/>
          <dgm:animLvl val="lvl"/>
          <dgm:resizeHandles val="exact"/>
        </dgm:presLayoutVars>
      </dgm:prSet>
      <dgm:spPr/>
    </dgm:pt>
    <dgm:pt modelId="{56B71ADB-C782-4DB7-8C27-DD4C6CB19457}" type="pres">
      <dgm:prSet presAssocID="{A2D5099C-653C-49C8-8167-46434BDFB753}" presName="linNode" presStyleCnt="0"/>
      <dgm:spPr/>
    </dgm:pt>
    <dgm:pt modelId="{B1FE4C9D-FEF2-4C0D-8B9C-230ABFEDFCFB}" type="pres">
      <dgm:prSet presAssocID="{A2D5099C-653C-49C8-8167-46434BDFB753}" presName="parentText" presStyleLbl="node1" presStyleIdx="0" presStyleCnt="9">
        <dgm:presLayoutVars>
          <dgm:chMax val="1"/>
          <dgm:bulletEnabled val="1"/>
        </dgm:presLayoutVars>
      </dgm:prSet>
      <dgm:spPr/>
    </dgm:pt>
    <dgm:pt modelId="{0F7F4DA7-7971-46A6-9319-38812FB8F272}" type="pres">
      <dgm:prSet presAssocID="{A2D5099C-653C-49C8-8167-46434BDFB753}" presName="descendantText" presStyleLbl="alignAccFollowNode1" presStyleIdx="0" presStyleCnt="9">
        <dgm:presLayoutVars>
          <dgm:bulletEnabled val="1"/>
        </dgm:presLayoutVars>
      </dgm:prSet>
      <dgm:spPr/>
    </dgm:pt>
    <dgm:pt modelId="{F3190333-64B9-410A-A0CF-56C8275F2BD9}" type="pres">
      <dgm:prSet presAssocID="{99BA56F7-4D4E-45C4-A960-B862118EB750}" presName="sp" presStyleCnt="0"/>
      <dgm:spPr/>
    </dgm:pt>
    <dgm:pt modelId="{CD895E0F-0D39-4A93-8982-E89DD703AE3B}" type="pres">
      <dgm:prSet presAssocID="{7D7E29E1-4F52-4151-A9DC-CD8D3A899BD9}" presName="linNode" presStyleCnt="0"/>
      <dgm:spPr/>
    </dgm:pt>
    <dgm:pt modelId="{3F3D9095-FE1C-4DE4-B9FD-46C5FA75BB50}" type="pres">
      <dgm:prSet presAssocID="{7D7E29E1-4F52-4151-A9DC-CD8D3A899BD9}" presName="parentText" presStyleLbl="node1" presStyleIdx="1" presStyleCnt="9">
        <dgm:presLayoutVars>
          <dgm:chMax val="1"/>
          <dgm:bulletEnabled val="1"/>
        </dgm:presLayoutVars>
      </dgm:prSet>
      <dgm:spPr/>
    </dgm:pt>
    <dgm:pt modelId="{0D2ED8E5-E243-4EFA-B9B8-F732B66F5E24}" type="pres">
      <dgm:prSet presAssocID="{7D7E29E1-4F52-4151-A9DC-CD8D3A899BD9}" presName="descendantText" presStyleLbl="alignAccFollowNode1" presStyleIdx="1" presStyleCnt="9">
        <dgm:presLayoutVars>
          <dgm:bulletEnabled val="1"/>
        </dgm:presLayoutVars>
      </dgm:prSet>
      <dgm:spPr/>
    </dgm:pt>
    <dgm:pt modelId="{0F2CB589-7A24-4C92-95C4-168449AE4254}" type="pres">
      <dgm:prSet presAssocID="{F0884742-E191-414E-8C21-101D2C206FD8}" presName="sp" presStyleCnt="0"/>
      <dgm:spPr/>
    </dgm:pt>
    <dgm:pt modelId="{E91BF7FB-2EB1-4649-BD76-9CCB5ECE599F}" type="pres">
      <dgm:prSet presAssocID="{D14D931E-230F-4574-9027-A5814B043F8E}" presName="linNode" presStyleCnt="0"/>
      <dgm:spPr/>
    </dgm:pt>
    <dgm:pt modelId="{D2B46857-9A94-43D0-8CE4-FC4D203B84E3}" type="pres">
      <dgm:prSet presAssocID="{D14D931E-230F-4574-9027-A5814B043F8E}" presName="parentText" presStyleLbl="node1" presStyleIdx="2" presStyleCnt="9">
        <dgm:presLayoutVars>
          <dgm:chMax val="1"/>
          <dgm:bulletEnabled val="1"/>
        </dgm:presLayoutVars>
      </dgm:prSet>
      <dgm:spPr/>
    </dgm:pt>
    <dgm:pt modelId="{6C07BF9A-144F-44F7-9D19-B3C30864CE18}" type="pres">
      <dgm:prSet presAssocID="{D14D931E-230F-4574-9027-A5814B043F8E}" presName="descendantText" presStyleLbl="alignAccFollowNode1" presStyleIdx="2" presStyleCnt="9">
        <dgm:presLayoutVars>
          <dgm:bulletEnabled val="1"/>
        </dgm:presLayoutVars>
      </dgm:prSet>
      <dgm:spPr/>
    </dgm:pt>
    <dgm:pt modelId="{319BAB63-FCE7-4AFA-83ED-61ABCF368556}" type="pres">
      <dgm:prSet presAssocID="{37EB28F1-07D4-4E77-9717-5C5C69DEEE30}" presName="sp" presStyleCnt="0"/>
      <dgm:spPr/>
    </dgm:pt>
    <dgm:pt modelId="{3E04AA39-A344-429B-BC3D-A77A08710004}" type="pres">
      <dgm:prSet presAssocID="{BAC23D25-81EC-4FC3-A302-7B9C0589D50B}" presName="linNode" presStyleCnt="0"/>
      <dgm:spPr/>
    </dgm:pt>
    <dgm:pt modelId="{1C58568A-B1B9-44A7-9321-D510E9CB5B0F}" type="pres">
      <dgm:prSet presAssocID="{BAC23D25-81EC-4FC3-A302-7B9C0589D50B}" presName="parentText" presStyleLbl="node1" presStyleIdx="3" presStyleCnt="9">
        <dgm:presLayoutVars>
          <dgm:chMax val="1"/>
          <dgm:bulletEnabled val="1"/>
        </dgm:presLayoutVars>
      </dgm:prSet>
      <dgm:spPr/>
    </dgm:pt>
    <dgm:pt modelId="{27C32754-4C02-4912-A3E3-CF56A12488EA}" type="pres">
      <dgm:prSet presAssocID="{BAC23D25-81EC-4FC3-A302-7B9C0589D50B}" presName="descendantText" presStyleLbl="alignAccFollowNode1" presStyleIdx="3" presStyleCnt="9">
        <dgm:presLayoutVars>
          <dgm:bulletEnabled val="1"/>
        </dgm:presLayoutVars>
      </dgm:prSet>
      <dgm:spPr/>
    </dgm:pt>
    <dgm:pt modelId="{E1FF3788-62BA-44D2-9FF2-5CD840759CA6}" type="pres">
      <dgm:prSet presAssocID="{E6F4DC63-C684-4C09-959B-6D2171A600D4}" presName="sp" presStyleCnt="0"/>
      <dgm:spPr/>
    </dgm:pt>
    <dgm:pt modelId="{9C22A3AB-06EC-4E36-B5E5-1A1D77B79F06}" type="pres">
      <dgm:prSet presAssocID="{10759041-CF1F-4E2C-B611-19427852C4A8}" presName="linNode" presStyleCnt="0"/>
      <dgm:spPr/>
    </dgm:pt>
    <dgm:pt modelId="{D48FC3F9-C5F6-435E-B359-9905B55162BE}" type="pres">
      <dgm:prSet presAssocID="{10759041-CF1F-4E2C-B611-19427852C4A8}" presName="parentText" presStyleLbl="node1" presStyleIdx="4" presStyleCnt="9">
        <dgm:presLayoutVars>
          <dgm:chMax val="1"/>
          <dgm:bulletEnabled val="1"/>
        </dgm:presLayoutVars>
      </dgm:prSet>
      <dgm:spPr/>
    </dgm:pt>
    <dgm:pt modelId="{5554A6E5-D943-4FB4-A759-253894616E4A}" type="pres">
      <dgm:prSet presAssocID="{10759041-CF1F-4E2C-B611-19427852C4A8}" presName="descendantText" presStyleLbl="alignAccFollowNode1" presStyleIdx="4" presStyleCnt="9">
        <dgm:presLayoutVars>
          <dgm:bulletEnabled val="1"/>
        </dgm:presLayoutVars>
      </dgm:prSet>
      <dgm:spPr/>
    </dgm:pt>
    <dgm:pt modelId="{8F8D84E2-AE51-4923-96AE-2312A3794321}" type="pres">
      <dgm:prSet presAssocID="{4B995068-C4C1-455F-8A7C-8F900EB6049C}" presName="sp" presStyleCnt="0"/>
      <dgm:spPr/>
    </dgm:pt>
    <dgm:pt modelId="{35BA6F55-A9C7-4900-A5E2-23212B9B0F1C}" type="pres">
      <dgm:prSet presAssocID="{F33E6B6B-85B4-4E0F-87DE-53B024BDAC41}" presName="linNode" presStyleCnt="0"/>
      <dgm:spPr/>
    </dgm:pt>
    <dgm:pt modelId="{FF375924-E1B9-495A-9358-D20676296656}" type="pres">
      <dgm:prSet presAssocID="{F33E6B6B-85B4-4E0F-87DE-53B024BDAC41}" presName="parentText" presStyleLbl="node1" presStyleIdx="5" presStyleCnt="9">
        <dgm:presLayoutVars>
          <dgm:chMax val="1"/>
          <dgm:bulletEnabled val="1"/>
        </dgm:presLayoutVars>
      </dgm:prSet>
      <dgm:spPr/>
    </dgm:pt>
    <dgm:pt modelId="{4D06DDB5-AA83-44D7-BE7D-31252BEC548D}" type="pres">
      <dgm:prSet presAssocID="{F33E6B6B-85B4-4E0F-87DE-53B024BDAC41}" presName="descendantText" presStyleLbl="alignAccFollowNode1" presStyleIdx="5" presStyleCnt="9">
        <dgm:presLayoutVars>
          <dgm:bulletEnabled val="1"/>
        </dgm:presLayoutVars>
      </dgm:prSet>
      <dgm:spPr/>
    </dgm:pt>
    <dgm:pt modelId="{19AB847D-6161-4CCE-A13C-39FA51C6A948}" type="pres">
      <dgm:prSet presAssocID="{BCB65F62-4985-4358-9AB4-37A2CAA09042}" presName="sp" presStyleCnt="0"/>
      <dgm:spPr/>
    </dgm:pt>
    <dgm:pt modelId="{6A431A48-CC2D-48A6-AB47-7773A86D1B36}" type="pres">
      <dgm:prSet presAssocID="{3D7C644C-A46F-4CFC-BFA1-D03CEF37FA4A}" presName="linNode" presStyleCnt="0"/>
      <dgm:spPr/>
    </dgm:pt>
    <dgm:pt modelId="{AEA6009A-62BE-4E1E-BE7F-261631DC7EF0}" type="pres">
      <dgm:prSet presAssocID="{3D7C644C-A46F-4CFC-BFA1-D03CEF37FA4A}" presName="parentText" presStyleLbl="node1" presStyleIdx="6" presStyleCnt="9">
        <dgm:presLayoutVars>
          <dgm:chMax val="1"/>
          <dgm:bulletEnabled val="1"/>
        </dgm:presLayoutVars>
      </dgm:prSet>
      <dgm:spPr/>
    </dgm:pt>
    <dgm:pt modelId="{9895787F-AC2C-491E-9DF1-00D701609A0C}" type="pres">
      <dgm:prSet presAssocID="{3D7C644C-A46F-4CFC-BFA1-D03CEF37FA4A}" presName="descendantText" presStyleLbl="alignAccFollowNode1" presStyleIdx="6" presStyleCnt="9">
        <dgm:presLayoutVars>
          <dgm:bulletEnabled val="1"/>
        </dgm:presLayoutVars>
      </dgm:prSet>
      <dgm:spPr/>
    </dgm:pt>
    <dgm:pt modelId="{8D7726AE-4B23-49E6-B92A-E1C8ED777D4D}" type="pres">
      <dgm:prSet presAssocID="{2F8320D5-D545-4CC3-B88F-CBF005667499}" presName="sp" presStyleCnt="0"/>
      <dgm:spPr/>
    </dgm:pt>
    <dgm:pt modelId="{BEA16F2A-3593-4DEF-9EDF-34F06192A482}" type="pres">
      <dgm:prSet presAssocID="{86818C00-B1BE-470E-8D8A-44D7E23E33B3}" presName="linNode" presStyleCnt="0"/>
      <dgm:spPr/>
    </dgm:pt>
    <dgm:pt modelId="{5CF6C458-A572-473B-A643-9551E471283D}" type="pres">
      <dgm:prSet presAssocID="{86818C00-B1BE-470E-8D8A-44D7E23E33B3}" presName="parentText" presStyleLbl="node1" presStyleIdx="7" presStyleCnt="9">
        <dgm:presLayoutVars>
          <dgm:chMax val="1"/>
          <dgm:bulletEnabled val="1"/>
        </dgm:presLayoutVars>
      </dgm:prSet>
      <dgm:spPr/>
    </dgm:pt>
    <dgm:pt modelId="{629CAF9B-ADC6-4E06-A317-60A866BBC5E1}" type="pres">
      <dgm:prSet presAssocID="{86818C00-B1BE-470E-8D8A-44D7E23E33B3}" presName="descendantText" presStyleLbl="alignAccFollowNode1" presStyleIdx="7" presStyleCnt="9">
        <dgm:presLayoutVars>
          <dgm:bulletEnabled val="1"/>
        </dgm:presLayoutVars>
      </dgm:prSet>
      <dgm:spPr/>
    </dgm:pt>
    <dgm:pt modelId="{22B457C0-F338-4DEC-80E8-39FCDAF1AA75}" type="pres">
      <dgm:prSet presAssocID="{EFE79BC7-1A95-4E1C-AA2B-FF137ACF4283}" presName="sp" presStyleCnt="0"/>
      <dgm:spPr/>
    </dgm:pt>
    <dgm:pt modelId="{3C74E88E-797C-4B30-A280-BAD588767502}" type="pres">
      <dgm:prSet presAssocID="{02E10699-63A4-4646-9A5D-55FF9C44A509}" presName="linNode" presStyleCnt="0"/>
      <dgm:spPr/>
    </dgm:pt>
    <dgm:pt modelId="{428CD9A1-2A6E-4DB2-9AAA-B3FAABEC5027}" type="pres">
      <dgm:prSet presAssocID="{02E10699-63A4-4646-9A5D-55FF9C44A509}" presName="parentText" presStyleLbl="node1" presStyleIdx="8" presStyleCnt="9">
        <dgm:presLayoutVars>
          <dgm:chMax val="1"/>
          <dgm:bulletEnabled val="1"/>
        </dgm:presLayoutVars>
      </dgm:prSet>
      <dgm:spPr/>
    </dgm:pt>
    <dgm:pt modelId="{14E35CCD-37B8-46ED-9CCB-FCD08C953F21}" type="pres">
      <dgm:prSet presAssocID="{02E10699-63A4-4646-9A5D-55FF9C44A509}" presName="descendantText" presStyleLbl="alignAccFollowNode1" presStyleIdx="8" presStyleCnt="9">
        <dgm:presLayoutVars>
          <dgm:bulletEnabled val="1"/>
        </dgm:presLayoutVars>
      </dgm:prSet>
      <dgm:spPr/>
    </dgm:pt>
  </dgm:ptLst>
  <dgm:cxnLst>
    <dgm:cxn modelId="{653C2B01-C507-472D-B5B7-F7609A556F57}" srcId="{2D00BE85-9B1C-4BF9-A7F3-79CC8AC8AC0A}" destId="{3D7C644C-A46F-4CFC-BFA1-D03CEF37FA4A}" srcOrd="6" destOrd="0" parTransId="{852D583B-7F7C-4244-8353-FF8211D33544}" sibTransId="{2F8320D5-D545-4CC3-B88F-CBF005667499}"/>
    <dgm:cxn modelId="{5E847E11-860F-49A7-8481-6F24DF639881}" srcId="{2D00BE85-9B1C-4BF9-A7F3-79CC8AC8AC0A}" destId="{F33E6B6B-85B4-4E0F-87DE-53B024BDAC41}" srcOrd="5" destOrd="0" parTransId="{E2E70576-BDD0-4DBF-94FF-59EA291ED642}" sibTransId="{BCB65F62-4985-4358-9AB4-37A2CAA09042}"/>
    <dgm:cxn modelId="{DFBDA817-8166-476F-9D23-0019286142A7}" srcId="{2D00BE85-9B1C-4BF9-A7F3-79CC8AC8AC0A}" destId="{A2D5099C-653C-49C8-8167-46434BDFB753}" srcOrd="0" destOrd="0" parTransId="{48CA5299-3826-4B92-8CF2-09CF24CC83CD}" sibTransId="{99BA56F7-4D4E-45C4-A960-B862118EB750}"/>
    <dgm:cxn modelId="{E42A9021-15C2-40DA-A1FB-F03F77A588DC}" srcId="{D14D931E-230F-4574-9027-A5814B043F8E}" destId="{BB04F48D-3F05-427C-A2FF-C15CC73F2A91}" srcOrd="0" destOrd="0" parTransId="{3B7A0EC2-99CD-4A66-A05F-DF5404E4A715}" sibTransId="{6E289A16-E369-46EC-A44C-1370A489DC6B}"/>
    <dgm:cxn modelId="{1D844A22-A864-4CAC-8E89-656C3D949046}" type="presOf" srcId="{F33E6B6B-85B4-4E0F-87DE-53B024BDAC41}" destId="{FF375924-E1B9-495A-9358-D20676296656}" srcOrd="0" destOrd="0" presId="urn:microsoft.com/office/officeart/2005/8/layout/vList5"/>
    <dgm:cxn modelId="{1A07E923-4EF3-457D-B61C-FBA9B7C1D053}" srcId="{A2D5099C-653C-49C8-8167-46434BDFB753}" destId="{27CA0E3E-AA1C-45DE-BD94-2D4503E515D9}" srcOrd="0" destOrd="0" parTransId="{98CB4CA7-8B08-44D5-A594-E7C515908214}" sibTransId="{8DACB2A8-162E-4EE9-B32D-9145291D1175}"/>
    <dgm:cxn modelId="{7FF8952E-991E-4D4A-A7B0-5E438D85DD90}" srcId="{2D00BE85-9B1C-4BF9-A7F3-79CC8AC8AC0A}" destId="{10759041-CF1F-4E2C-B611-19427852C4A8}" srcOrd="4" destOrd="0" parTransId="{EAC7D410-F8B4-46A1-BE8E-1B6BDA41043C}" sibTransId="{4B995068-C4C1-455F-8A7C-8F900EB6049C}"/>
    <dgm:cxn modelId="{A7D67A32-6685-4D09-A77B-87A9987A0C95}" type="presOf" srcId="{3D7C644C-A46F-4CFC-BFA1-D03CEF37FA4A}" destId="{AEA6009A-62BE-4E1E-BE7F-261631DC7EF0}" srcOrd="0" destOrd="0" presId="urn:microsoft.com/office/officeart/2005/8/layout/vList5"/>
    <dgm:cxn modelId="{76D1703D-F878-4169-ADCE-02AFC475D0C8}" type="presOf" srcId="{4BD8F2C9-CCE4-44DC-A8E2-EFF4D44D3F7A}" destId="{9895787F-AC2C-491E-9DF1-00D701609A0C}" srcOrd="0" destOrd="0" presId="urn:microsoft.com/office/officeart/2005/8/layout/vList5"/>
    <dgm:cxn modelId="{BC51B43E-6498-414D-8AD3-643CE8FD61F0}" srcId="{BAC23D25-81EC-4FC3-A302-7B9C0589D50B}" destId="{677869B5-2ABB-432A-A646-728C6940C67F}" srcOrd="0" destOrd="0" parTransId="{AB1B966F-6682-48A6-963F-479D6F9D17EC}" sibTransId="{D047F573-0D18-4674-9F8A-E483FCCC053D}"/>
    <dgm:cxn modelId="{CC44FF3F-808A-456F-89DF-B96530F3616B}" srcId="{F33E6B6B-85B4-4E0F-87DE-53B024BDAC41}" destId="{042B5346-D987-4AD0-A4F5-03058F0CA2D3}" srcOrd="0" destOrd="0" parTransId="{9B3572EA-DBA3-4D12-A1A8-0EAE01FD94A1}" sibTransId="{3E25EEC9-D6B0-470A-98F4-DCD5E0C91993}"/>
    <dgm:cxn modelId="{E07D3261-B3CB-4007-A53E-B24A9A518DE3}" type="presOf" srcId="{677869B5-2ABB-432A-A646-728C6940C67F}" destId="{27C32754-4C02-4912-A3E3-CF56A12488EA}" srcOrd="0" destOrd="0" presId="urn:microsoft.com/office/officeart/2005/8/layout/vList5"/>
    <dgm:cxn modelId="{4238234D-27DC-4165-AAB2-920552E0CDFA}" type="presOf" srcId="{BAC23D25-81EC-4FC3-A302-7B9C0589D50B}" destId="{1C58568A-B1B9-44A7-9321-D510E9CB5B0F}" srcOrd="0" destOrd="0" presId="urn:microsoft.com/office/officeart/2005/8/layout/vList5"/>
    <dgm:cxn modelId="{9AC2B86E-F3B0-4519-B0A3-188BA6C7C0B3}" type="presOf" srcId="{7D7E29E1-4F52-4151-A9DC-CD8D3A899BD9}" destId="{3F3D9095-FE1C-4DE4-B9FD-46C5FA75BB50}" srcOrd="0" destOrd="0" presId="urn:microsoft.com/office/officeart/2005/8/layout/vList5"/>
    <dgm:cxn modelId="{3D270A72-0BDA-4932-9D68-9A6C5F0CB787}" srcId="{2D00BE85-9B1C-4BF9-A7F3-79CC8AC8AC0A}" destId="{86818C00-B1BE-470E-8D8A-44D7E23E33B3}" srcOrd="7" destOrd="0" parTransId="{34CFB7D7-E6B0-4FB7-8E7C-200602603E8C}" sibTransId="{EFE79BC7-1A95-4E1C-AA2B-FF137ACF4283}"/>
    <dgm:cxn modelId="{7D876772-239B-477D-B393-6D5077CAFD71}" srcId="{2D00BE85-9B1C-4BF9-A7F3-79CC8AC8AC0A}" destId="{D14D931E-230F-4574-9027-A5814B043F8E}" srcOrd="2" destOrd="0" parTransId="{58BD8F05-248E-4979-B8AD-526A43A3DE49}" sibTransId="{37EB28F1-07D4-4E77-9717-5C5C69DEEE30}"/>
    <dgm:cxn modelId="{FA15DB53-D99D-4BFA-9D76-FD88DF87C5BF}" srcId="{10759041-CF1F-4E2C-B611-19427852C4A8}" destId="{12E61289-5540-4975-B99B-199D8A40ED23}" srcOrd="0" destOrd="0" parTransId="{7A5F3CFC-3CF8-403B-A670-F6E2FC51A442}" sibTransId="{C4370722-F7C3-467A-B0EB-38028C98CCA7}"/>
    <dgm:cxn modelId="{C75E3156-F6A0-450E-B8F6-678768F8921C}" type="presOf" srcId="{12E61289-5540-4975-B99B-199D8A40ED23}" destId="{5554A6E5-D943-4FB4-A759-253894616E4A}" srcOrd="0" destOrd="0" presId="urn:microsoft.com/office/officeart/2005/8/layout/vList5"/>
    <dgm:cxn modelId="{88A00658-60D5-4E08-8671-8D75D2545014}" srcId="{86818C00-B1BE-470E-8D8A-44D7E23E33B3}" destId="{0959FA65-A383-4FC8-B871-085BA28C8B7E}" srcOrd="0" destOrd="0" parTransId="{B435E3EF-1CAF-4E3B-A7D9-AE16AA93940D}" sibTransId="{492C6425-C25A-4191-A566-8EAAA9C23C0D}"/>
    <dgm:cxn modelId="{2CEC8E89-581F-49DE-A143-A165395B1D0F}" type="presOf" srcId="{86430911-7BD3-4B19-AFDD-889DF118CCB0}" destId="{0D2ED8E5-E243-4EFA-B9B8-F732B66F5E24}" srcOrd="0" destOrd="0" presId="urn:microsoft.com/office/officeart/2005/8/layout/vList5"/>
    <dgm:cxn modelId="{DBE4179A-5301-4304-B8B6-75F9B1209EA5}" type="presOf" srcId="{A2D5099C-653C-49C8-8167-46434BDFB753}" destId="{B1FE4C9D-FEF2-4C0D-8B9C-230ABFEDFCFB}" srcOrd="0" destOrd="0" presId="urn:microsoft.com/office/officeart/2005/8/layout/vList5"/>
    <dgm:cxn modelId="{6000FAA5-B27C-4212-893B-4CABDB4573D5}" type="presOf" srcId="{C5FCC678-1697-40AC-AF90-AF59DFDF1B53}" destId="{14E35CCD-37B8-46ED-9CCB-FCD08C953F21}" srcOrd="0" destOrd="0" presId="urn:microsoft.com/office/officeart/2005/8/layout/vList5"/>
    <dgm:cxn modelId="{6849FCA9-DF0C-4C64-9F8C-CB3704A43CCA}" srcId="{02E10699-63A4-4646-9A5D-55FF9C44A509}" destId="{C5FCC678-1697-40AC-AF90-AF59DFDF1B53}" srcOrd="0" destOrd="0" parTransId="{BF5979C9-6E5E-4BEF-A90C-67EA3F00DA9B}" sibTransId="{DFD6D9ED-9ED2-4842-B4AC-A97ACF6F74C6}"/>
    <dgm:cxn modelId="{C42846AA-1C01-4D33-A238-47AF5490768E}" type="presOf" srcId="{27CA0E3E-AA1C-45DE-BD94-2D4503E515D9}" destId="{0F7F4DA7-7971-46A6-9319-38812FB8F272}" srcOrd="0" destOrd="0" presId="urn:microsoft.com/office/officeart/2005/8/layout/vList5"/>
    <dgm:cxn modelId="{637DADAB-0AAA-45BC-880C-16E9D0D4CB92}" type="presOf" srcId="{D14D931E-230F-4574-9027-A5814B043F8E}" destId="{D2B46857-9A94-43D0-8CE4-FC4D203B84E3}" srcOrd="0" destOrd="0" presId="urn:microsoft.com/office/officeart/2005/8/layout/vList5"/>
    <dgm:cxn modelId="{8D361CB1-72FD-4553-B89C-2DD1719206BA}" srcId="{2D00BE85-9B1C-4BF9-A7F3-79CC8AC8AC0A}" destId="{BAC23D25-81EC-4FC3-A302-7B9C0589D50B}" srcOrd="3" destOrd="0" parTransId="{24377728-A564-4197-A21C-19279C08D739}" sibTransId="{E6F4DC63-C684-4C09-959B-6D2171A600D4}"/>
    <dgm:cxn modelId="{CC9A0DB3-B53C-4560-B87E-6B412138DF98}" srcId="{2D00BE85-9B1C-4BF9-A7F3-79CC8AC8AC0A}" destId="{02E10699-63A4-4646-9A5D-55FF9C44A509}" srcOrd="8" destOrd="0" parTransId="{CD6A0C01-172D-476F-8045-F1D79B9D1EB3}" sibTransId="{7E738F8F-67A0-4DC6-A7C6-5C8D6341CCD9}"/>
    <dgm:cxn modelId="{008183B3-4C01-4A6D-8F7A-20331B4B525B}" type="presOf" srcId="{10759041-CF1F-4E2C-B611-19427852C4A8}" destId="{D48FC3F9-C5F6-435E-B359-9905B55162BE}" srcOrd="0" destOrd="0" presId="urn:microsoft.com/office/officeart/2005/8/layout/vList5"/>
    <dgm:cxn modelId="{F3C1A1B7-4F64-4F81-A9F8-C31703BB234C}" srcId="{7D7E29E1-4F52-4151-A9DC-CD8D3A899BD9}" destId="{86430911-7BD3-4B19-AFDD-889DF118CCB0}" srcOrd="0" destOrd="0" parTransId="{3B1D01E2-3F97-4AF0-96E5-201C68F7301E}" sibTransId="{BF0C961C-5676-4C64-A18F-B64092768069}"/>
    <dgm:cxn modelId="{E1880BD1-0351-46C2-B465-FBF4FE3F0D01}" type="presOf" srcId="{86818C00-B1BE-470E-8D8A-44D7E23E33B3}" destId="{5CF6C458-A572-473B-A643-9551E471283D}" srcOrd="0" destOrd="0" presId="urn:microsoft.com/office/officeart/2005/8/layout/vList5"/>
    <dgm:cxn modelId="{D840EFD3-CE98-43CA-ADDF-83A73229F2DB}" srcId="{3D7C644C-A46F-4CFC-BFA1-D03CEF37FA4A}" destId="{4BD8F2C9-CCE4-44DC-A8E2-EFF4D44D3F7A}" srcOrd="0" destOrd="0" parTransId="{19323810-985F-4FCD-88DF-83B74523A362}" sibTransId="{32D47B4D-03E0-4C5D-A2C6-4E2943D9738E}"/>
    <dgm:cxn modelId="{0CCA9ED4-63AA-4C99-9DD5-9916AA5F6CF8}" srcId="{2D00BE85-9B1C-4BF9-A7F3-79CC8AC8AC0A}" destId="{7D7E29E1-4F52-4151-A9DC-CD8D3A899BD9}" srcOrd="1" destOrd="0" parTransId="{3026D690-8509-4F48-B1EE-CC6478F51CA0}" sibTransId="{F0884742-E191-414E-8C21-101D2C206FD8}"/>
    <dgm:cxn modelId="{586D63D9-47DF-482B-9DBF-37EF6CD70834}" type="presOf" srcId="{BB04F48D-3F05-427C-A2FF-C15CC73F2A91}" destId="{6C07BF9A-144F-44F7-9D19-B3C30864CE18}" srcOrd="0" destOrd="0" presId="urn:microsoft.com/office/officeart/2005/8/layout/vList5"/>
    <dgm:cxn modelId="{9D1DF6E4-145A-4F67-9BB8-4654852B4C19}" type="presOf" srcId="{042B5346-D987-4AD0-A4F5-03058F0CA2D3}" destId="{4D06DDB5-AA83-44D7-BE7D-31252BEC548D}" srcOrd="0" destOrd="0" presId="urn:microsoft.com/office/officeart/2005/8/layout/vList5"/>
    <dgm:cxn modelId="{9CAC3CE5-4412-4B1F-A635-75B3C88A9160}" type="presOf" srcId="{02E10699-63A4-4646-9A5D-55FF9C44A509}" destId="{428CD9A1-2A6E-4DB2-9AAA-B3FAABEC5027}" srcOrd="0" destOrd="0" presId="urn:microsoft.com/office/officeart/2005/8/layout/vList5"/>
    <dgm:cxn modelId="{4E7F15F7-2C88-46E8-B3FB-F0C93CAC6067}" type="presOf" srcId="{0959FA65-A383-4FC8-B871-085BA28C8B7E}" destId="{629CAF9B-ADC6-4E06-A317-60A866BBC5E1}" srcOrd="0" destOrd="0" presId="urn:microsoft.com/office/officeart/2005/8/layout/vList5"/>
    <dgm:cxn modelId="{73C020F9-A570-4E41-844A-FD69C1AFA08C}" type="presOf" srcId="{2D00BE85-9B1C-4BF9-A7F3-79CC8AC8AC0A}" destId="{E05E43CA-2367-4183-8AB8-D0BF45421FD5}" srcOrd="0" destOrd="0" presId="urn:microsoft.com/office/officeart/2005/8/layout/vList5"/>
    <dgm:cxn modelId="{DC341292-D3BF-4A6F-812D-38406B23D0C7}" type="presParOf" srcId="{E05E43CA-2367-4183-8AB8-D0BF45421FD5}" destId="{56B71ADB-C782-4DB7-8C27-DD4C6CB19457}" srcOrd="0" destOrd="0" presId="urn:microsoft.com/office/officeart/2005/8/layout/vList5"/>
    <dgm:cxn modelId="{4B260AA4-850B-4A36-B139-C2C7A337CD83}" type="presParOf" srcId="{56B71ADB-C782-4DB7-8C27-DD4C6CB19457}" destId="{B1FE4C9D-FEF2-4C0D-8B9C-230ABFEDFCFB}" srcOrd="0" destOrd="0" presId="urn:microsoft.com/office/officeart/2005/8/layout/vList5"/>
    <dgm:cxn modelId="{EB42ECF4-A250-4D3E-B483-DAF5CDBDF9B3}" type="presParOf" srcId="{56B71ADB-C782-4DB7-8C27-DD4C6CB19457}" destId="{0F7F4DA7-7971-46A6-9319-38812FB8F272}" srcOrd="1" destOrd="0" presId="urn:microsoft.com/office/officeart/2005/8/layout/vList5"/>
    <dgm:cxn modelId="{3C8B57B9-2773-41D2-8F28-CD4B743138D9}" type="presParOf" srcId="{E05E43CA-2367-4183-8AB8-D0BF45421FD5}" destId="{F3190333-64B9-410A-A0CF-56C8275F2BD9}" srcOrd="1" destOrd="0" presId="urn:microsoft.com/office/officeart/2005/8/layout/vList5"/>
    <dgm:cxn modelId="{511FD232-D393-4B0A-8AE5-5DD3C3FF896F}" type="presParOf" srcId="{E05E43CA-2367-4183-8AB8-D0BF45421FD5}" destId="{CD895E0F-0D39-4A93-8982-E89DD703AE3B}" srcOrd="2" destOrd="0" presId="urn:microsoft.com/office/officeart/2005/8/layout/vList5"/>
    <dgm:cxn modelId="{9B5BF959-38A7-4835-B17F-09BA481A500F}" type="presParOf" srcId="{CD895E0F-0D39-4A93-8982-E89DD703AE3B}" destId="{3F3D9095-FE1C-4DE4-B9FD-46C5FA75BB50}" srcOrd="0" destOrd="0" presId="urn:microsoft.com/office/officeart/2005/8/layout/vList5"/>
    <dgm:cxn modelId="{AAE66862-A4BC-46DE-BB6B-3ACC3C201F0F}" type="presParOf" srcId="{CD895E0F-0D39-4A93-8982-E89DD703AE3B}" destId="{0D2ED8E5-E243-4EFA-B9B8-F732B66F5E24}" srcOrd="1" destOrd="0" presId="urn:microsoft.com/office/officeart/2005/8/layout/vList5"/>
    <dgm:cxn modelId="{B0CA239A-287E-4B8D-9482-2BFC9BFDC03B}" type="presParOf" srcId="{E05E43CA-2367-4183-8AB8-D0BF45421FD5}" destId="{0F2CB589-7A24-4C92-95C4-168449AE4254}" srcOrd="3" destOrd="0" presId="urn:microsoft.com/office/officeart/2005/8/layout/vList5"/>
    <dgm:cxn modelId="{453C6D84-A693-4F33-A039-0645B8D7FCD5}" type="presParOf" srcId="{E05E43CA-2367-4183-8AB8-D0BF45421FD5}" destId="{E91BF7FB-2EB1-4649-BD76-9CCB5ECE599F}" srcOrd="4" destOrd="0" presId="urn:microsoft.com/office/officeart/2005/8/layout/vList5"/>
    <dgm:cxn modelId="{71AA53C9-AE8C-4E46-ACD4-802661892442}" type="presParOf" srcId="{E91BF7FB-2EB1-4649-BD76-9CCB5ECE599F}" destId="{D2B46857-9A94-43D0-8CE4-FC4D203B84E3}" srcOrd="0" destOrd="0" presId="urn:microsoft.com/office/officeart/2005/8/layout/vList5"/>
    <dgm:cxn modelId="{07FE47F6-30B4-4BE7-93EA-CD4CB007773F}" type="presParOf" srcId="{E91BF7FB-2EB1-4649-BD76-9CCB5ECE599F}" destId="{6C07BF9A-144F-44F7-9D19-B3C30864CE18}" srcOrd="1" destOrd="0" presId="urn:microsoft.com/office/officeart/2005/8/layout/vList5"/>
    <dgm:cxn modelId="{77E8E889-F4A9-451A-9C43-4D3EF3CCDBFA}" type="presParOf" srcId="{E05E43CA-2367-4183-8AB8-D0BF45421FD5}" destId="{319BAB63-FCE7-4AFA-83ED-61ABCF368556}" srcOrd="5" destOrd="0" presId="urn:microsoft.com/office/officeart/2005/8/layout/vList5"/>
    <dgm:cxn modelId="{E5F5B593-88DE-49FD-914D-D210858AE6CD}" type="presParOf" srcId="{E05E43CA-2367-4183-8AB8-D0BF45421FD5}" destId="{3E04AA39-A344-429B-BC3D-A77A08710004}" srcOrd="6" destOrd="0" presId="urn:microsoft.com/office/officeart/2005/8/layout/vList5"/>
    <dgm:cxn modelId="{0829E424-A178-4C49-8937-0D709AA2C233}" type="presParOf" srcId="{3E04AA39-A344-429B-BC3D-A77A08710004}" destId="{1C58568A-B1B9-44A7-9321-D510E9CB5B0F}" srcOrd="0" destOrd="0" presId="urn:microsoft.com/office/officeart/2005/8/layout/vList5"/>
    <dgm:cxn modelId="{AF10E565-6EF6-46CF-B8FE-49FD33A1833F}" type="presParOf" srcId="{3E04AA39-A344-429B-BC3D-A77A08710004}" destId="{27C32754-4C02-4912-A3E3-CF56A12488EA}" srcOrd="1" destOrd="0" presId="urn:microsoft.com/office/officeart/2005/8/layout/vList5"/>
    <dgm:cxn modelId="{CC819CF3-B74D-4517-B495-660D29F995AB}" type="presParOf" srcId="{E05E43CA-2367-4183-8AB8-D0BF45421FD5}" destId="{E1FF3788-62BA-44D2-9FF2-5CD840759CA6}" srcOrd="7" destOrd="0" presId="urn:microsoft.com/office/officeart/2005/8/layout/vList5"/>
    <dgm:cxn modelId="{BB09BD5C-2D55-4B3C-9DCE-B532B24A788F}" type="presParOf" srcId="{E05E43CA-2367-4183-8AB8-D0BF45421FD5}" destId="{9C22A3AB-06EC-4E36-B5E5-1A1D77B79F06}" srcOrd="8" destOrd="0" presId="urn:microsoft.com/office/officeart/2005/8/layout/vList5"/>
    <dgm:cxn modelId="{F3B42313-8739-476C-9864-27BF6E298DC6}" type="presParOf" srcId="{9C22A3AB-06EC-4E36-B5E5-1A1D77B79F06}" destId="{D48FC3F9-C5F6-435E-B359-9905B55162BE}" srcOrd="0" destOrd="0" presId="urn:microsoft.com/office/officeart/2005/8/layout/vList5"/>
    <dgm:cxn modelId="{FD7CE8E4-1AAD-4742-860B-C6C9F1FF17E4}" type="presParOf" srcId="{9C22A3AB-06EC-4E36-B5E5-1A1D77B79F06}" destId="{5554A6E5-D943-4FB4-A759-253894616E4A}" srcOrd="1" destOrd="0" presId="urn:microsoft.com/office/officeart/2005/8/layout/vList5"/>
    <dgm:cxn modelId="{4CC10268-1FC2-46F6-A626-F5A29370F2E4}" type="presParOf" srcId="{E05E43CA-2367-4183-8AB8-D0BF45421FD5}" destId="{8F8D84E2-AE51-4923-96AE-2312A3794321}" srcOrd="9" destOrd="0" presId="urn:microsoft.com/office/officeart/2005/8/layout/vList5"/>
    <dgm:cxn modelId="{F6279EEC-6881-4FEA-A088-D669428F5513}" type="presParOf" srcId="{E05E43CA-2367-4183-8AB8-D0BF45421FD5}" destId="{35BA6F55-A9C7-4900-A5E2-23212B9B0F1C}" srcOrd="10" destOrd="0" presId="urn:microsoft.com/office/officeart/2005/8/layout/vList5"/>
    <dgm:cxn modelId="{20A37E2C-945F-4A4C-914A-3F3A4FD986F8}" type="presParOf" srcId="{35BA6F55-A9C7-4900-A5E2-23212B9B0F1C}" destId="{FF375924-E1B9-495A-9358-D20676296656}" srcOrd="0" destOrd="0" presId="urn:microsoft.com/office/officeart/2005/8/layout/vList5"/>
    <dgm:cxn modelId="{D0ED45D1-9AA4-4434-ACD4-C237EE1739B5}" type="presParOf" srcId="{35BA6F55-A9C7-4900-A5E2-23212B9B0F1C}" destId="{4D06DDB5-AA83-44D7-BE7D-31252BEC548D}" srcOrd="1" destOrd="0" presId="urn:microsoft.com/office/officeart/2005/8/layout/vList5"/>
    <dgm:cxn modelId="{B22D439A-1BFE-489E-A7E3-532541592ED5}" type="presParOf" srcId="{E05E43CA-2367-4183-8AB8-D0BF45421FD5}" destId="{19AB847D-6161-4CCE-A13C-39FA51C6A948}" srcOrd="11" destOrd="0" presId="urn:microsoft.com/office/officeart/2005/8/layout/vList5"/>
    <dgm:cxn modelId="{FF0A9490-2CA7-4DE1-9642-1A39D4604AE5}" type="presParOf" srcId="{E05E43CA-2367-4183-8AB8-D0BF45421FD5}" destId="{6A431A48-CC2D-48A6-AB47-7773A86D1B36}" srcOrd="12" destOrd="0" presId="urn:microsoft.com/office/officeart/2005/8/layout/vList5"/>
    <dgm:cxn modelId="{D6FB966E-71D9-45D8-948B-C631A1B61926}" type="presParOf" srcId="{6A431A48-CC2D-48A6-AB47-7773A86D1B36}" destId="{AEA6009A-62BE-4E1E-BE7F-261631DC7EF0}" srcOrd="0" destOrd="0" presId="urn:microsoft.com/office/officeart/2005/8/layout/vList5"/>
    <dgm:cxn modelId="{DF990997-BA7F-4AF8-8E15-E3F300C617C5}" type="presParOf" srcId="{6A431A48-CC2D-48A6-AB47-7773A86D1B36}" destId="{9895787F-AC2C-491E-9DF1-00D701609A0C}" srcOrd="1" destOrd="0" presId="urn:microsoft.com/office/officeart/2005/8/layout/vList5"/>
    <dgm:cxn modelId="{693CB339-E217-438C-A2F4-2FE6FFFF4EFE}" type="presParOf" srcId="{E05E43CA-2367-4183-8AB8-D0BF45421FD5}" destId="{8D7726AE-4B23-49E6-B92A-E1C8ED777D4D}" srcOrd="13" destOrd="0" presId="urn:microsoft.com/office/officeart/2005/8/layout/vList5"/>
    <dgm:cxn modelId="{AE5BD14A-B375-481A-9CB0-04DC4D7C3BB4}" type="presParOf" srcId="{E05E43CA-2367-4183-8AB8-D0BF45421FD5}" destId="{BEA16F2A-3593-4DEF-9EDF-34F06192A482}" srcOrd="14" destOrd="0" presId="urn:microsoft.com/office/officeart/2005/8/layout/vList5"/>
    <dgm:cxn modelId="{AB6853DD-40F4-4449-8DCF-5C6F53D1E6BD}" type="presParOf" srcId="{BEA16F2A-3593-4DEF-9EDF-34F06192A482}" destId="{5CF6C458-A572-473B-A643-9551E471283D}" srcOrd="0" destOrd="0" presId="urn:microsoft.com/office/officeart/2005/8/layout/vList5"/>
    <dgm:cxn modelId="{DC54D4E5-1FB0-40C4-BE35-7428B2AF59C8}" type="presParOf" srcId="{BEA16F2A-3593-4DEF-9EDF-34F06192A482}" destId="{629CAF9B-ADC6-4E06-A317-60A866BBC5E1}" srcOrd="1" destOrd="0" presId="urn:microsoft.com/office/officeart/2005/8/layout/vList5"/>
    <dgm:cxn modelId="{2FACDBB0-8B8F-498D-A1BB-35B00E516499}" type="presParOf" srcId="{E05E43CA-2367-4183-8AB8-D0BF45421FD5}" destId="{22B457C0-F338-4DEC-80E8-39FCDAF1AA75}" srcOrd="15" destOrd="0" presId="urn:microsoft.com/office/officeart/2005/8/layout/vList5"/>
    <dgm:cxn modelId="{1B88A6B1-139B-4303-A972-2AD4C7FE831C}" type="presParOf" srcId="{E05E43CA-2367-4183-8AB8-D0BF45421FD5}" destId="{3C74E88E-797C-4B30-A280-BAD588767502}" srcOrd="16" destOrd="0" presId="urn:microsoft.com/office/officeart/2005/8/layout/vList5"/>
    <dgm:cxn modelId="{C3659585-0793-4EC7-B96F-C1A3195BD94B}" type="presParOf" srcId="{3C74E88E-797C-4B30-A280-BAD588767502}" destId="{428CD9A1-2A6E-4DB2-9AAA-B3FAABEC5027}" srcOrd="0" destOrd="0" presId="urn:microsoft.com/office/officeart/2005/8/layout/vList5"/>
    <dgm:cxn modelId="{6F8EBE99-57E6-4490-BCBD-66E9CECDE901}" type="presParOf" srcId="{3C74E88E-797C-4B30-A280-BAD588767502}" destId="{14E35CCD-37B8-46ED-9CCB-FCD08C953F21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1ADF3F-CFB4-42B7-9976-05D617D07A31}">
      <dsp:nvSpPr>
        <dsp:cNvPr id="0" name=""/>
        <dsp:cNvSpPr/>
      </dsp:nvSpPr>
      <dsp:spPr>
        <a:xfrm>
          <a:off x="4713" y="282436"/>
          <a:ext cx="1344084" cy="86186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8064A2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9784" tIns="49784" rIns="49784" bIns="26670" numCol="1" spcCol="1270" anchor="t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7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ВВЕДЕНИЕ В ПРОФЕССИЮ</a:t>
          </a:r>
        </a:p>
      </dsp:txBody>
      <dsp:txXfrm>
        <a:off x="21542" y="299265"/>
        <a:ext cx="1310426" cy="540920"/>
      </dsp:txXfrm>
    </dsp:sp>
    <dsp:sp modelId="{A3A4CB25-0EAC-4202-8C6A-FC3DDB7CBCCC}">
      <dsp:nvSpPr>
        <dsp:cNvPr id="0" name=""/>
        <dsp:cNvSpPr/>
      </dsp:nvSpPr>
      <dsp:spPr>
        <a:xfrm>
          <a:off x="317646" y="812760"/>
          <a:ext cx="1216575" cy="1915200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49784" numCol="1" spcCol="1270" anchor="t" anchorCtr="0">
          <a:noAutofit/>
        </a:bodyPr>
        <a:lstStyle/>
        <a:p>
          <a:pPr marL="57150" lvl="1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700" b="1" kern="1200">
              <a:solidFill>
                <a:srgbClr val="7030A0"/>
              </a:solidFill>
              <a:latin typeface="Calibri"/>
              <a:ea typeface="+mn-ea"/>
              <a:cs typeface="+mn-cs"/>
            </a:rPr>
            <a:t>Первичное знакомство с профессией: </a:t>
          </a:r>
          <a:r>
            <a:rPr lang="ru-RU" sz="700" b="0" kern="1200">
              <a:solidFill>
                <a:srgbClr val="7030A0"/>
              </a:solidFill>
              <a:latin typeface="Calibri"/>
              <a:ea typeface="+mn-ea"/>
              <a:cs typeface="+mn-cs"/>
            </a:rPr>
            <a:t>презентации, чтение, беседы, экскурсии и т.п.</a:t>
          </a:r>
        </a:p>
        <a:p>
          <a:pPr marL="57150" lvl="1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700" b="1" kern="1200">
            <a:solidFill>
              <a:srgbClr val="7030A0"/>
            </a:solidFill>
            <a:latin typeface="Calibri"/>
            <a:ea typeface="+mn-ea"/>
            <a:cs typeface="+mn-cs"/>
          </a:endParaRPr>
        </a:p>
        <a:p>
          <a:pPr marL="57150" lvl="1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700" b="1" kern="1200">
              <a:solidFill>
                <a:srgbClr val="7030A0"/>
              </a:solidFill>
              <a:latin typeface="Calibri"/>
              <a:ea typeface="+mn-ea"/>
              <a:cs typeface="+mn-cs"/>
            </a:rPr>
            <a:t>Составление профессиокарт </a:t>
          </a:r>
          <a:r>
            <a:rPr lang="ru-RU" sz="700" b="0" kern="1200">
              <a:solidFill>
                <a:srgbClr val="7030A0"/>
              </a:solidFill>
              <a:latin typeface="Calibri"/>
              <a:ea typeface="+mn-ea"/>
              <a:cs typeface="+mn-cs"/>
            </a:rPr>
            <a:t>(см. приложение)</a:t>
          </a:r>
        </a:p>
        <a:p>
          <a:pPr marL="57150" lvl="1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700" b="1" kern="1200">
            <a:solidFill>
              <a:srgbClr val="7030A0"/>
            </a:solidFill>
            <a:latin typeface="Calibri"/>
            <a:ea typeface="+mn-ea"/>
            <a:cs typeface="+mn-cs"/>
          </a:endParaRPr>
        </a:p>
        <a:p>
          <a:pPr marL="57150" lvl="1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700" b="1" kern="1200">
              <a:solidFill>
                <a:srgbClr val="7030A0"/>
              </a:solidFill>
              <a:latin typeface="Calibri"/>
              <a:ea typeface="+mn-ea"/>
              <a:cs typeface="+mn-cs"/>
            </a:rPr>
            <a:t>Выстраивание алгоритма профессиональной деятельности - </a:t>
          </a:r>
          <a:r>
            <a:rPr lang="ru-RU" sz="700" b="0" kern="1200">
              <a:solidFill>
                <a:srgbClr val="7030A0"/>
              </a:solidFill>
              <a:latin typeface="Calibri"/>
              <a:ea typeface="+mn-ea"/>
              <a:cs typeface="+mn-cs"/>
            </a:rPr>
            <a:t>этапов выполнения профессиональных действий (см. приложение)</a:t>
          </a:r>
        </a:p>
        <a:p>
          <a:pPr marL="57150" lvl="1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7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53278" y="848392"/>
        <a:ext cx="1145311" cy="1843936"/>
      </dsp:txXfrm>
    </dsp:sp>
    <dsp:sp modelId="{7CF67291-2498-4F98-945C-088BC4FA4053}">
      <dsp:nvSpPr>
        <dsp:cNvPr id="0" name=""/>
        <dsp:cNvSpPr/>
      </dsp:nvSpPr>
      <dsp:spPr>
        <a:xfrm rot="21592325">
          <a:off x="1517287" y="416004"/>
          <a:ext cx="357199" cy="30289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8064A2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6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517287" y="476683"/>
        <a:ext cx="266331" cy="181736"/>
      </dsp:txXfrm>
    </dsp:sp>
    <dsp:sp modelId="{44ED668E-E454-4375-9D1C-C218A6259CDB}">
      <dsp:nvSpPr>
        <dsp:cNvPr id="0" name=""/>
        <dsp:cNvSpPr/>
      </dsp:nvSpPr>
      <dsp:spPr>
        <a:xfrm>
          <a:off x="2022757" y="296376"/>
          <a:ext cx="1470547" cy="806110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8064A2">
                <a:hueOff val="-2232385"/>
                <a:satOff val="13449"/>
                <a:lumOff val="1078"/>
                <a:alphaOff val="0"/>
                <a:tint val="50000"/>
                <a:satMod val="300000"/>
              </a:srgbClr>
            </a:gs>
            <a:gs pos="35000">
              <a:srgbClr val="8064A2">
                <a:hueOff val="-2232385"/>
                <a:satOff val="13449"/>
                <a:lumOff val="1078"/>
                <a:alphaOff val="0"/>
                <a:tint val="37000"/>
                <a:satMod val="300000"/>
              </a:srgbClr>
            </a:gs>
            <a:gs pos="100000">
              <a:srgbClr val="8064A2">
                <a:hueOff val="-2232385"/>
                <a:satOff val="13449"/>
                <a:lumOff val="1078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9784" tIns="49784" rIns="49784" bIns="26670" numCol="1" spcCol="1270" anchor="t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7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ОРГАНИЗАЦИЯ ПРОФОРИЕНТИРОВАННОЙ СРЕДЫ</a:t>
          </a:r>
        </a:p>
      </dsp:txBody>
      <dsp:txXfrm>
        <a:off x="2038497" y="312116"/>
        <a:ext cx="1439067" cy="505927"/>
      </dsp:txXfrm>
    </dsp:sp>
    <dsp:sp modelId="{D8461DBA-0A41-46CC-9DCF-B3AB071AE1AC}">
      <dsp:nvSpPr>
        <dsp:cNvPr id="0" name=""/>
        <dsp:cNvSpPr/>
      </dsp:nvSpPr>
      <dsp:spPr>
        <a:xfrm>
          <a:off x="2398921" y="798820"/>
          <a:ext cx="1216575" cy="1915200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8064A2">
              <a:hueOff val="-2232385"/>
              <a:satOff val="13449"/>
              <a:lumOff val="1078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49784" numCol="1" spcCol="1270" anchor="t" anchorCtr="0">
          <a:noAutofit/>
        </a:bodyPr>
        <a:lstStyle/>
        <a:p>
          <a:pPr marL="57150" lvl="1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700" b="1" kern="1200">
              <a:solidFill>
                <a:srgbClr val="333399"/>
              </a:solidFill>
              <a:latin typeface="Calibri"/>
              <a:ea typeface="+mn-ea"/>
              <a:cs typeface="+mn-cs"/>
            </a:rPr>
            <a:t>Изготовление атрибутов</a:t>
          </a:r>
        </a:p>
        <a:p>
          <a:pPr marL="57150" lvl="1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700" b="1" kern="1200">
            <a:solidFill>
              <a:srgbClr val="333399"/>
            </a:solidFill>
            <a:latin typeface="Calibri"/>
            <a:ea typeface="+mn-ea"/>
            <a:cs typeface="+mn-cs"/>
          </a:endParaRPr>
        </a:p>
        <a:p>
          <a:pPr marL="57150" lvl="1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700" b="1" kern="1200">
              <a:solidFill>
                <a:srgbClr val="333399"/>
              </a:solidFill>
              <a:latin typeface="Calibri"/>
              <a:ea typeface="+mn-ea"/>
              <a:cs typeface="+mn-cs"/>
            </a:rPr>
            <a:t>Создание мобильных мастерских по каждой профессии: </a:t>
          </a:r>
          <a:r>
            <a:rPr lang="ru-RU" sz="700" b="0" kern="1200">
              <a:solidFill>
                <a:srgbClr val="333399"/>
              </a:solidFill>
              <a:latin typeface="Calibri"/>
              <a:ea typeface="+mn-ea"/>
              <a:cs typeface="+mn-cs"/>
            </a:rPr>
            <a:t>атрибуты, профессиокарта, алгоритм профессиональной деятельности </a:t>
          </a:r>
        </a:p>
      </dsp:txBody>
      <dsp:txXfrm>
        <a:off x="2434553" y="834452"/>
        <a:ext cx="1145311" cy="1843936"/>
      </dsp:txXfrm>
    </dsp:sp>
    <dsp:sp modelId="{BE93FAA1-6124-4DED-867E-7F94E66D36CC}">
      <dsp:nvSpPr>
        <dsp:cNvPr id="0" name=""/>
        <dsp:cNvSpPr/>
      </dsp:nvSpPr>
      <dsp:spPr>
        <a:xfrm rot="833">
          <a:off x="3645986" y="413887"/>
          <a:ext cx="323685" cy="30289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8064A2">
                <a:hueOff val="-4464770"/>
                <a:satOff val="26899"/>
                <a:lumOff val="2156"/>
                <a:alphaOff val="0"/>
                <a:tint val="50000"/>
                <a:satMod val="300000"/>
              </a:srgbClr>
            </a:gs>
            <a:gs pos="35000">
              <a:srgbClr val="8064A2">
                <a:hueOff val="-4464770"/>
                <a:satOff val="26899"/>
                <a:lumOff val="2156"/>
                <a:alphaOff val="0"/>
                <a:tint val="37000"/>
                <a:satMod val="300000"/>
              </a:srgbClr>
            </a:gs>
            <a:gs pos="100000">
              <a:srgbClr val="8064A2">
                <a:hueOff val="-4464770"/>
                <a:satOff val="26899"/>
                <a:lumOff val="215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6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645986" y="474454"/>
        <a:ext cx="232817" cy="181736"/>
      </dsp:txXfrm>
    </dsp:sp>
    <dsp:sp modelId="{BEAA1F44-F24D-4240-9236-2164EAAE4F39}">
      <dsp:nvSpPr>
        <dsp:cNvPr id="0" name=""/>
        <dsp:cNvSpPr/>
      </dsp:nvSpPr>
      <dsp:spPr>
        <a:xfrm>
          <a:off x="4104032" y="294812"/>
          <a:ext cx="1613203" cy="81236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8064A2">
                <a:hueOff val="-4464770"/>
                <a:satOff val="26899"/>
                <a:lumOff val="2156"/>
                <a:alphaOff val="0"/>
                <a:tint val="50000"/>
                <a:satMod val="300000"/>
              </a:srgbClr>
            </a:gs>
            <a:gs pos="35000">
              <a:srgbClr val="8064A2">
                <a:hueOff val="-4464770"/>
                <a:satOff val="26899"/>
                <a:lumOff val="2156"/>
                <a:alphaOff val="0"/>
                <a:tint val="37000"/>
                <a:satMod val="300000"/>
              </a:srgbClr>
            </a:gs>
            <a:gs pos="100000">
              <a:srgbClr val="8064A2">
                <a:hueOff val="-4464770"/>
                <a:satOff val="26899"/>
                <a:lumOff val="215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9784" tIns="49784" rIns="49784" bIns="26670" numCol="1" spcCol="1270" anchor="t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7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СЮЖЕТНО-РОЛЕВАЯ ИГРА</a:t>
          </a:r>
        </a:p>
      </dsp:txBody>
      <dsp:txXfrm>
        <a:off x="4119894" y="310674"/>
        <a:ext cx="1581479" cy="509853"/>
      </dsp:txXfrm>
    </dsp:sp>
    <dsp:sp modelId="{F26BC21C-D531-4D04-99F9-2B6A07567C80}">
      <dsp:nvSpPr>
        <dsp:cNvPr id="0" name=""/>
        <dsp:cNvSpPr/>
      </dsp:nvSpPr>
      <dsp:spPr>
        <a:xfrm>
          <a:off x="4551524" y="800384"/>
          <a:ext cx="1216575" cy="1915200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8064A2">
              <a:hueOff val="-4464770"/>
              <a:satOff val="26899"/>
              <a:lumOff val="2156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49784" numCol="1" spcCol="1270" anchor="t" anchorCtr="0">
          <a:noAutofit/>
        </a:bodyPr>
        <a:lstStyle/>
        <a:p>
          <a:pPr marL="57150" lvl="1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700" b="1" kern="1200">
              <a:solidFill>
                <a:srgbClr val="009999"/>
              </a:solidFill>
              <a:latin typeface="Calibri"/>
              <a:ea typeface="+mn-ea"/>
              <a:cs typeface="+mn-cs"/>
            </a:rPr>
            <a:t>Выбор темы игры</a:t>
          </a:r>
        </a:p>
        <a:p>
          <a:pPr marL="57150" lvl="1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700" b="1" kern="1200">
            <a:solidFill>
              <a:srgbClr val="009999"/>
            </a:solidFill>
            <a:latin typeface="Calibri"/>
            <a:ea typeface="+mn-ea"/>
            <a:cs typeface="+mn-cs"/>
          </a:endParaRPr>
        </a:p>
        <a:p>
          <a:pPr marL="57150" lvl="1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700" b="1" kern="1200">
              <a:solidFill>
                <a:srgbClr val="009999"/>
              </a:solidFill>
              <a:latin typeface="Calibri"/>
              <a:ea typeface="+mn-ea"/>
              <a:cs typeface="+mn-cs"/>
            </a:rPr>
            <a:t>Распределение ролей</a:t>
          </a:r>
        </a:p>
        <a:p>
          <a:pPr marL="57150" lvl="1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700" b="1" kern="1200">
            <a:solidFill>
              <a:srgbClr val="009999"/>
            </a:solidFill>
            <a:latin typeface="Calibri"/>
            <a:ea typeface="+mn-ea"/>
            <a:cs typeface="+mn-cs"/>
          </a:endParaRPr>
        </a:p>
        <a:p>
          <a:pPr marL="57150" lvl="1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700" b="1" kern="1200">
              <a:solidFill>
                <a:srgbClr val="009999"/>
              </a:solidFill>
              <a:latin typeface="Calibri"/>
              <a:ea typeface="+mn-ea"/>
              <a:cs typeface="+mn-cs"/>
            </a:rPr>
            <a:t>Обустраивание рабочего места</a:t>
          </a:r>
        </a:p>
        <a:p>
          <a:pPr marL="57150" lvl="1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700" b="1" kern="1200">
            <a:solidFill>
              <a:srgbClr val="009999"/>
            </a:solidFill>
            <a:latin typeface="Calibri"/>
            <a:ea typeface="+mn-ea"/>
            <a:cs typeface="+mn-cs"/>
          </a:endParaRPr>
        </a:p>
        <a:p>
          <a:pPr marL="57150" lvl="1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700" b="1" kern="1200">
              <a:solidFill>
                <a:srgbClr val="009999"/>
              </a:solidFill>
              <a:latin typeface="Calibri"/>
              <a:ea typeface="+mn-ea"/>
              <a:cs typeface="+mn-cs"/>
            </a:rPr>
            <a:t>Организация игрового профессионального взаимодействия</a:t>
          </a:r>
        </a:p>
        <a:p>
          <a:pPr marL="57150" lvl="1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700" b="1" kern="1200">
            <a:solidFill>
              <a:srgbClr val="009999"/>
            </a:solidFill>
            <a:latin typeface="Calibri"/>
            <a:ea typeface="+mn-ea"/>
            <a:cs typeface="+mn-cs"/>
          </a:endParaRPr>
        </a:p>
        <a:p>
          <a:pPr marL="57150" lvl="1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700" b="1" kern="1200">
              <a:solidFill>
                <a:srgbClr val="009999"/>
              </a:solidFill>
              <a:latin typeface="Calibri"/>
              <a:ea typeface="+mn-ea"/>
              <a:cs typeface="+mn-cs"/>
            </a:rPr>
            <a:t>Фестиваль профессий</a:t>
          </a:r>
        </a:p>
      </dsp:txBody>
      <dsp:txXfrm>
        <a:off x="4587156" y="836016"/>
        <a:ext cx="1145311" cy="184393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F7F4DA7-7971-46A6-9319-38812FB8F272}">
      <dsp:nvSpPr>
        <dsp:cNvPr id="0" name=""/>
        <dsp:cNvSpPr/>
      </dsp:nvSpPr>
      <dsp:spPr>
        <a:xfrm rot="5400000">
          <a:off x="3528611" y="-1501637"/>
          <a:ext cx="404281" cy="3511296"/>
        </a:xfrm>
        <a:prstGeom prst="round2Same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b="0" i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создаются условия для формирования исследовательских умений воспитанников</a:t>
          </a:r>
          <a:endParaRPr lang="ru-RU" sz="1000" b="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975104" y="71605"/>
        <a:ext cx="3491561" cy="364811"/>
      </dsp:txXfrm>
    </dsp:sp>
    <dsp:sp modelId="{B1FE4C9D-FEF2-4C0D-8B9C-230ABFEDFCFB}">
      <dsp:nvSpPr>
        <dsp:cNvPr id="0" name=""/>
        <dsp:cNvSpPr/>
      </dsp:nvSpPr>
      <dsp:spPr>
        <a:xfrm>
          <a:off x="0" y="1334"/>
          <a:ext cx="1975104" cy="505351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Проектная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деятельность</a:t>
          </a:r>
        </a:p>
      </dsp:txBody>
      <dsp:txXfrm>
        <a:off x="24669" y="26003"/>
        <a:ext cx="1925766" cy="456013"/>
      </dsp:txXfrm>
    </dsp:sp>
    <dsp:sp modelId="{0D2ED8E5-E243-4EFA-B9B8-F732B66F5E24}">
      <dsp:nvSpPr>
        <dsp:cNvPr id="0" name=""/>
        <dsp:cNvSpPr/>
      </dsp:nvSpPr>
      <dsp:spPr>
        <a:xfrm rot="5400000">
          <a:off x="3528611" y="-971018"/>
          <a:ext cx="404281" cy="3511296"/>
        </a:xfrm>
        <a:prstGeom prst="round2SameRect">
          <a:avLst/>
        </a:prstGeom>
        <a:solidFill>
          <a:schemeClr val="accent5">
            <a:tint val="40000"/>
            <a:alpha val="90000"/>
            <a:hueOff val="-1342560"/>
            <a:satOff val="6032"/>
            <a:lumOff val="415"/>
            <a:alphaOff val="0"/>
          </a:schemeClr>
        </a:solidFill>
        <a:ln w="9525" cap="flat" cmpd="sng" algn="ctr">
          <a:solidFill>
            <a:schemeClr val="accent5">
              <a:tint val="40000"/>
              <a:alpha val="90000"/>
              <a:hueOff val="-1342560"/>
              <a:satOff val="6032"/>
              <a:lumOff val="415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b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позволяют получить визуальные   сведения       о местах недоступных для реального посещения</a:t>
          </a:r>
        </a:p>
      </dsp:txBody>
      <dsp:txXfrm rot="-5400000">
        <a:off x="1975104" y="602224"/>
        <a:ext cx="3491561" cy="364811"/>
      </dsp:txXfrm>
    </dsp:sp>
    <dsp:sp modelId="{3F3D9095-FE1C-4DE4-B9FD-46C5FA75BB50}">
      <dsp:nvSpPr>
        <dsp:cNvPr id="0" name=""/>
        <dsp:cNvSpPr/>
      </dsp:nvSpPr>
      <dsp:spPr>
        <a:xfrm>
          <a:off x="0" y="531953"/>
          <a:ext cx="1975104" cy="505351"/>
        </a:xfrm>
        <a:prstGeom prst="roundRect">
          <a:avLst/>
        </a:prstGeom>
        <a:gradFill rotWithShape="0">
          <a:gsLst>
            <a:gs pos="0">
              <a:schemeClr val="accent5">
                <a:hueOff val="-1241735"/>
                <a:satOff val="4976"/>
                <a:lumOff val="1078"/>
                <a:alphaOff val="0"/>
                <a:shade val="51000"/>
                <a:satMod val="130000"/>
              </a:schemeClr>
            </a:gs>
            <a:gs pos="80000">
              <a:schemeClr val="accent5">
                <a:hueOff val="-1241735"/>
                <a:satOff val="4976"/>
                <a:lumOff val="1078"/>
                <a:alphaOff val="0"/>
                <a:shade val="93000"/>
                <a:satMod val="130000"/>
              </a:schemeClr>
            </a:gs>
            <a:gs pos="100000">
              <a:schemeClr val="accent5">
                <a:hueOff val="-1241735"/>
                <a:satOff val="4976"/>
                <a:lumOff val="107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Виртуальные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экскурсии</a:t>
          </a:r>
        </a:p>
      </dsp:txBody>
      <dsp:txXfrm>
        <a:off x="24669" y="556622"/>
        <a:ext cx="1925766" cy="456013"/>
      </dsp:txXfrm>
    </dsp:sp>
    <dsp:sp modelId="{6C07BF9A-144F-44F7-9D19-B3C30864CE18}">
      <dsp:nvSpPr>
        <dsp:cNvPr id="0" name=""/>
        <dsp:cNvSpPr/>
      </dsp:nvSpPr>
      <dsp:spPr>
        <a:xfrm rot="5400000">
          <a:off x="3528611" y="-440399"/>
          <a:ext cx="404281" cy="3511296"/>
        </a:xfrm>
        <a:prstGeom prst="round2SameRect">
          <a:avLst/>
        </a:prstGeom>
        <a:solidFill>
          <a:schemeClr val="accent5">
            <a:tint val="40000"/>
            <a:alpha val="90000"/>
            <a:hueOff val="-2685120"/>
            <a:satOff val="12063"/>
            <a:lumOff val="829"/>
            <a:alphaOff val="0"/>
          </a:schemeClr>
        </a:solidFill>
        <a:ln w="9525" cap="flat" cmpd="sng" algn="ctr">
          <a:solidFill>
            <a:schemeClr val="accent5">
              <a:tint val="40000"/>
              <a:alpha val="90000"/>
              <a:hueOff val="-2685120"/>
              <a:satOff val="12063"/>
              <a:lumOff val="829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b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позволяют привлекать     представителей разных профессий</a:t>
          </a:r>
        </a:p>
      </dsp:txBody>
      <dsp:txXfrm rot="-5400000">
        <a:off x="1975104" y="1132843"/>
        <a:ext cx="3491561" cy="364811"/>
      </dsp:txXfrm>
    </dsp:sp>
    <dsp:sp modelId="{D2B46857-9A94-43D0-8CE4-FC4D203B84E3}">
      <dsp:nvSpPr>
        <dsp:cNvPr id="0" name=""/>
        <dsp:cNvSpPr/>
      </dsp:nvSpPr>
      <dsp:spPr>
        <a:xfrm>
          <a:off x="0" y="1062573"/>
          <a:ext cx="1975104" cy="505351"/>
        </a:xfrm>
        <a:prstGeom prst="roundRect">
          <a:avLst/>
        </a:prstGeom>
        <a:gradFill rotWithShape="0">
          <a:gsLst>
            <a:gs pos="0">
              <a:schemeClr val="accent5">
                <a:hueOff val="-2483469"/>
                <a:satOff val="9953"/>
                <a:lumOff val="2157"/>
                <a:alphaOff val="0"/>
                <a:shade val="51000"/>
                <a:satMod val="130000"/>
              </a:schemeClr>
            </a:gs>
            <a:gs pos="80000">
              <a:schemeClr val="accent5">
                <a:hueOff val="-2483469"/>
                <a:satOff val="9953"/>
                <a:lumOff val="2157"/>
                <a:alphaOff val="0"/>
                <a:shade val="93000"/>
                <a:satMod val="130000"/>
              </a:schemeClr>
            </a:gs>
            <a:gs pos="100000">
              <a:schemeClr val="accent5">
                <a:hueOff val="-2483469"/>
                <a:satOff val="9953"/>
                <a:lumOff val="215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"Встречи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 интересными людьми»</a:t>
          </a:r>
        </a:p>
      </dsp:txBody>
      <dsp:txXfrm>
        <a:off x="24669" y="1087242"/>
        <a:ext cx="1925766" cy="456013"/>
      </dsp:txXfrm>
    </dsp:sp>
    <dsp:sp modelId="{27C32754-4C02-4912-A3E3-CF56A12488EA}">
      <dsp:nvSpPr>
        <dsp:cNvPr id="0" name=""/>
        <dsp:cNvSpPr/>
      </dsp:nvSpPr>
      <dsp:spPr>
        <a:xfrm rot="5400000">
          <a:off x="3528611" y="90220"/>
          <a:ext cx="404281" cy="3511296"/>
        </a:xfrm>
        <a:prstGeom prst="round2SameRect">
          <a:avLst/>
        </a:prstGeom>
        <a:solidFill>
          <a:schemeClr val="accent5">
            <a:tint val="40000"/>
            <a:alpha val="90000"/>
            <a:hueOff val="-4027680"/>
            <a:satOff val="18095"/>
            <a:lumOff val="1244"/>
            <a:alphaOff val="0"/>
          </a:schemeClr>
        </a:solidFill>
        <a:ln w="9525" cap="flat" cmpd="sng" algn="ctr">
          <a:solidFill>
            <a:schemeClr val="accent5">
              <a:tint val="40000"/>
              <a:alpha val="90000"/>
              <a:hueOff val="-4027680"/>
              <a:satOff val="18095"/>
              <a:lumOff val="1244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b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выбираются  интересные детям типы исследования: опыты, эксперименты, коллекционирование </a:t>
          </a:r>
        </a:p>
      </dsp:txBody>
      <dsp:txXfrm rot="-5400000">
        <a:off x="1975104" y="1663463"/>
        <a:ext cx="3491561" cy="364811"/>
      </dsp:txXfrm>
    </dsp:sp>
    <dsp:sp modelId="{1C58568A-B1B9-44A7-9321-D510E9CB5B0F}">
      <dsp:nvSpPr>
        <dsp:cNvPr id="0" name=""/>
        <dsp:cNvSpPr/>
      </dsp:nvSpPr>
      <dsp:spPr>
        <a:xfrm>
          <a:off x="0" y="1593192"/>
          <a:ext cx="1975104" cy="505351"/>
        </a:xfrm>
        <a:prstGeom prst="roundRect">
          <a:avLst/>
        </a:prstGeom>
        <a:gradFill rotWithShape="0">
          <a:gsLst>
            <a:gs pos="0">
              <a:schemeClr val="accent5">
                <a:hueOff val="-3725204"/>
                <a:satOff val="14929"/>
                <a:lumOff val="3235"/>
                <a:alphaOff val="0"/>
                <a:shade val="51000"/>
                <a:satMod val="130000"/>
              </a:schemeClr>
            </a:gs>
            <a:gs pos="80000">
              <a:schemeClr val="accent5">
                <a:hueOff val="-3725204"/>
                <a:satOff val="14929"/>
                <a:lumOff val="3235"/>
                <a:alphaOff val="0"/>
                <a:shade val="93000"/>
                <a:satMod val="130000"/>
              </a:schemeClr>
            </a:gs>
            <a:gs pos="100000">
              <a:schemeClr val="accent5">
                <a:hueOff val="-3725204"/>
                <a:satOff val="14929"/>
                <a:lumOff val="323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Исследовательская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деятельность</a:t>
          </a:r>
        </a:p>
      </dsp:txBody>
      <dsp:txXfrm>
        <a:off x="24669" y="1617861"/>
        <a:ext cx="1925766" cy="456013"/>
      </dsp:txXfrm>
    </dsp:sp>
    <dsp:sp modelId="{5554A6E5-D943-4FB4-A759-253894616E4A}">
      <dsp:nvSpPr>
        <dsp:cNvPr id="0" name=""/>
        <dsp:cNvSpPr/>
      </dsp:nvSpPr>
      <dsp:spPr>
        <a:xfrm rot="5400000">
          <a:off x="3528611" y="620839"/>
          <a:ext cx="404281" cy="3511296"/>
        </a:xfrm>
        <a:prstGeom prst="round2SameRect">
          <a:avLst/>
        </a:prstGeom>
        <a:solidFill>
          <a:schemeClr val="accent5">
            <a:tint val="40000"/>
            <a:alpha val="90000"/>
            <a:hueOff val="-5370241"/>
            <a:satOff val="24126"/>
            <a:lumOff val="1658"/>
            <a:alphaOff val="0"/>
          </a:schemeClr>
        </a:solidFill>
        <a:ln w="9525" cap="flat" cmpd="sng" algn="ctr">
          <a:solidFill>
            <a:schemeClr val="accent5">
              <a:tint val="40000"/>
              <a:alpha val="90000"/>
              <a:hueOff val="-5370241"/>
              <a:satOff val="24126"/>
              <a:lumOff val="1658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b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Дают возможность расширить и уточнить знания о профессиях, о предметах труда, трудовых действиях, результате труда</a:t>
          </a:r>
        </a:p>
      </dsp:txBody>
      <dsp:txXfrm rot="-5400000">
        <a:off x="1975104" y="2194082"/>
        <a:ext cx="3491561" cy="364811"/>
      </dsp:txXfrm>
    </dsp:sp>
    <dsp:sp modelId="{D48FC3F9-C5F6-435E-B359-9905B55162BE}">
      <dsp:nvSpPr>
        <dsp:cNvPr id="0" name=""/>
        <dsp:cNvSpPr/>
      </dsp:nvSpPr>
      <dsp:spPr>
        <a:xfrm>
          <a:off x="0" y="2123811"/>
          <a:ext cx="1975104" cy="505351"/>
        </a:xfrm>
        <a:prstGeom prst="roundRect">
          <a:avLst/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shade val="51000"/>
                <a:satMod val="130000"/>
              </a:schemeClr>
            </a:gs>
            <a:gs pos="80000">
              <a:schemeClr val="accent5">
                <a:hueOff val="-4966938"/>
                <a:satOff val="19906"/>
                <a:lumOff val="4314"/>
                <a:alphaOff val="0"/>
                <a:shade val="93000"/>
                <a:satMod val="13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Игровые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технологии</a:t>
          </a:r>
        </a:p>
      </dsp:txBody>
      <dsp:txXfrm>
        <a:off x="24669" y="2148480"/>
        <a:ext cx="1925766" cy="456013"/>
      </dsp:txXfrm>
    </dsp:sp>
    <dsp:sp modelId="{4D06DDB5-AA83-44D7-BE7D-31252BEC548D}">
      <dsp:nvSpPr>
        <dsp:cNvPr id="0" name=""/>
        <dsp:cNvSpPr/>
      </dsp:nvSpPr>
      <dsp:spPr>
        <a:xfrm rot="5400000">
          <a:off x="3528611" y="1151458"/>
          <a:ext cx="404281" cy="3511296"/>
        </a:xfrm>
        <a:prstGeom prst="round2SameRect">
          <a:avLst/>
        </a:prstGeom>
        <a:solidFill>
          <a:schemeClr val="accent5">
            <a:tint val="40000"/>
            <a:alpha val="90000"/>
            <a:hueOff val="-6712801"/>
            <a:satOff val="30158"/>
            <a:lumOff val="2073"/>
            <a:alphaOff val="0"/>
          </a:schemeClr>
        </a:solidFill>
        <a:ln w="9525" cap="flat" cmpd="sng" algn="ctr">
          <a:solidFill>
            <a:schemeClr val="accent5">
              <a:tint val="40000"/>
              <a:alpha val="90000"/>
              <a:hueOff val="-6712801"/>
              <a:satOff val="30158"/>
              <a:lumOff val="2073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b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передают наиболее полную и наглядную информацию в форме видео-ролика или клипа</a:t>
          </a:r>
        </a:p>
      </dsp:txBody>
      <dsp:txXfrm rot="-5400000">
        <a:off x="1975104" y="2724701"/>
        <a:ext cx="3491561" cy="364811"/>
      </dsp:txXfrm>
    </dsp:sp>
    <dsp:sp modelId="{FF375924-E1B9-495A-9358-D20676296656}">
      <dsp:nvSpPr>
        <dsp:cNvPr id="0" name=""/>
        <dsp:cNvSpPr/>
      </dsp:nvSpPr>
      <dsp:spPr>
        <a:xfrm>
          <a:off x="0" y="2654430"/>
          <a:ext cx="1975104" cy="505351"/>
        </a:xfrm>
        <a:prstGeom prst="roundRect">
          <a:avLst/>
        </a:prstGeom>
        <a:gradFill rotWithShape="0">
          <a:gsLst>
            <a:gs pos="0">
              <a:schemeClr val="accent5">
                <a:hueOff val="-6208672"/>
                <a:satOff val="24882"/>
                <a:lumOff val="5392"/>
                <a:alphaOff val="0"/>
                <a:shade val="51000"/>
                <a:satMod val="130000"/>
              </a:schemeClr>
            </a:gs>
            <a:gs pos="80000">
              <a:schemeClr val="accent5">
                <a:hueOff val="-6208672"/>
                <a:satOff val="24882"/>
                <a:lumOff val="5392"/>
                <a:alphaOff val="0"/>
                <a:shade val="93000"/>
                <a:satMod val="130000"/>
              </a:schemeClr>
            </a:gs>
            <a:gs pos="100000">
              <a:schemeClr val="accent5">
                <a:hueOff val="-6208672"/>
                <a:satOff val="24882"/>
                <a:lumOff val="5392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Видеопрезентации</a:t>
          </a:r>
        </a:p>
      </dsp:txBody>
      <dsp:txXfrm>
        <a:off x="24669" y="2679099"/>
        <a:ext cx="1925766" cy="456013"/>
      </dsp:txXfrm>
    </dsp:sp>
    <dsp:sp modelId="{9895787F-AC2C-491E-9DF1-00D701609A0C}">
      <dsp:nvSpPr>
        <dsp:cNvPr id="0" name=""/>
        <dsp:cNvSpPr/>
      </dsp:nvSpPr>
      <dsp:spPr>
        <a:xfrm rot="5400000">
          <a:off x="3528611" y="1682078"/>
          <a:ext cx="404281" cy="3511296"/>
        </a:xfrm>
        <a:prstGeom prst="round2SameRect">
          <a:avLst/>
        </a:prstGeom>
        <a:solidFill>
          <a:schemeClr val="accent5">
            <a:tint val="40000"/>
            <a:alpha val="90000"/>
            <a:hueOff val="-8055361"/>
            <a:satOff val="36190"/>
            <a:lumOff val="2488"/>
            <a:alphaOff val="0"/>
          </a:schemeClr>
        </a:solidFill>
        <a:ln w="9525" cap="flat" cmpd="sng" algn="ctr">
          <a:solidFill>
            <a:schemeClr val="accent5">
              <a:tint val="40000"/>
              <a:alpha val="90000"/>
              <a:hueOff val="-8055361"/>
              <a:satOff val="36190"/>
              <a:lumOff val="2488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b="0" i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позволяет познакомить с новой информацией через выполнение игровых заданий</a:t>
          </a:r>
          <a:endParaRPr lang="ru-RU" sz="1000" b="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975104" y="3255321"/>
        <a:ext cx="3491561" cy="364811"/>
      </dsp:txXfrm>
    </dsp:sp>
    <dsp:sp modelId="{AEA6009A-62BE-4E1E-BE7F-261631DC7EF0}">
      <dsp:nvSpPr>
        <dsp:cNvPr id="0" name=""/>
        <dsp:cNvSpPr/>
      </dsp:nvSpPr>
      <dsp:spPr>
        <a:xfrm>
          <a:off x="0" y="3185050"/>
          <a:ext cx="1975104" cy="505351"/>
        </a:xfrm>
        <a:prstGeom prst="roundRect">
          <a:avLst/>
        </a:prstGeom>
        <a:gradFill rotWithShape="0">
          <a:gsLst>
            <a:gs pos="0">
              <a:schemeClr val="accent5">
                <a:hueOff val="-7450407"/>
                <a:satOff val="29858"/>
                <a:lumOff val="6471"/>
                <a:alphaOff val="0"/>
                <a:shade val="51000"/>
                <a:satMod val="130000"/>
              </a:schemeClr>
            </a:gs>
            <a:gs pos="80000">
              <a:schemeClr val="accent5">
                <a:hueOff val="-7450407"/>
                <a:satOff val="29858"/>
                <a:lumOff val="6471"/>
                <a:alphaOff val="0"/>
                <a:shade val="93000"/>
                <a:satMod val="130000"/>
              </a:schemeClr>
            </a:gs>
            <a:gs pos="100000">
              <a:schemeClr val="accent5">
                <a:hueOff val="-7450407"/>
                <a:satOff val="29858"/>
                <a:lumOff val="6471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Квест-игра</a:t>
          </a:r>
        </a:p>
      </dsp:txBody>
      <dsp:txXfrm>
        <a:off x="24669" y="3209719"/>
        <a:ext cx="1925766" cy="456013"/>
      </dsp:txXfrm>
    </dsp:sp>
    <dsp:sp modelId="{629CAF9B-ADC6-4E06-A317-60A866BBC5E1}">
      <dsp:nvSpPr>
        <dsp:cNvPr id="0" name=""/>
        <dsp:cNvSpPr/>
      </dsp:nvSpPr>
      <dsp:spPr>
        <a:xfrm rot="5400000">
          <a:off x="3528611" y="2212697"/>
          <a:ext cx="404281" cy="3511296"/>
        </a:xfrm>
        <a:prstGeom prst="round2SameRect">
          <a:avLst/>
        </a:prstGeom>
        <a:solidFill>
          <a:schemeClr val="accent5">
            <a:tint val="40000"/>
            <a:alpha val="90000"/>
            <a:hueOff val="-9397921"/>
            <a:satOff val="42221"/>
            <a:lumOff val="2902"/>
            <a:alphaOff val="0"/>
          </a:schemeClr>
        </a:solidFill>
        <a:ln w="9525" cap="flat" cmpd="sng" algn="ctr">
          <a:solidFill>
            <a:schemeClr val="accent5">
              <a:tint val="40000"/>
              <a:alpha val="90000"/>
              <a:hueOff val="-9397921"/>
              <a:satOff val="42221"/>
              <a:lumOff val="2902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b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происходит ознакомление с предметами и условиями труда</a:t>
          </a:r>
        </a:p>
      </dsp:txBody>
      <dsp:txXfrm rot="-5400000">
        <a:off x="1975104" y="3785940"/>
        <a:ext cx="3491561" cy="364811"/>
      </dsp:txXfrm>
    </dsp:sp>
    <dsp:sp modelId="{5CF6C458-A572-473B-A643-9551E471283D}">
      <dsp:nvSpPr>
        <dsp:cNvPr id="0" name=""/>
        <dsp:cNvSpPr/>
      </dsp:nvSpPr>
      <dsp:spPr>
        <a:xfrm>
          <a:off x="0" y="3715669"/>
          <a:ext cx="1975104" cy="505351"/>
        </a:xfrm>
        <a:prstGeom prst="roundRect">
          <a:avLst/>
        </a:prstGeom>
        <a:gradFill rotWithShape="0">
          <a:gsLst>
            <a:gs pos="0">
              <a:schemeClr val="accent5">
                <a:hueOff val="-8692142"/>
                <a:satOff val="34835"/>
                <a:lumOff val="7549"/>
                <a:alphaOff val="0"/>
                <a:shade val="51000"/>
                <a:satMod val="130000"/>
              </a:schemeClr>
            </a:gs>
            <a:gs pos="80000">
              <a:schemeClr val="accent5">
                <a:hueOff val="-8692142"/>
                <a:satOff val="34835"/>
                <a:lumOff val="7549"/>
                <a:alphaOff val="0"/>
                <a:shade val="93000"/>
                <a:satMod val="130000"/>
              </a:schemeClr>
            </a:gs>
            <a:gs pos="100000">
              <a:schemeClr val="accent5">
                <a:hueOff val="-8692142"/>
                <a:satOff val="34835"/>
                <a:lumOff val="7549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Выставки</a:t>
          </a:r>
        </a:p>
      </dsp:txBody>
      <dsp:txXfrm>
        <a:off x="24669" y="3740338"/>
        <a:ext cx="1925766" cy="456013"/>
      </dsp:txXfrm>
    </dsp:sp>
    <dsp:sp modelId="{14E35CCD-37B8-46ED-9CCB-FCD08C953F21}">
      <dsp:nvSpPr>
        <dsp:cNvPr id="0" name=""/>
        <dsp:cNvSpPr/>
      </dsp:nvSpPr>
      <dsp:spPr>
        <a:xfrm rot="5400000">
          <a:off x="3528611" y="2743316"/>
          <a:ext cx="404281" cy="3511296"/>
        </a:xfrm>
        <a:prstGeom prst="round2SameRect">
          <a:avLst/>
        </a:prstGeom>
        <a:solidFill>
          <a:schemeClr val="accent5">
            <a:tint val="40000"/>
            <a:alpha val="90000"/>
            <a:hueOff val="-10740482"/>
            <a:satOff val="48253"/>
            <a:lumOff val="3317"/>
            <a:alphaOff val="0"/>
          </a:schemeClr>
        </a:solidFill>
        <a:ln w="9525" cap="flat" cmpd="sng" algn="ctr">
          <a:solidFill>
            <a:schemeClr val="accent5">
              <a:tint val="40000"/>
              <a:alpha val="90000"/>
              <a:hueOff val="-10740482"/>
              <a:satOff val="48253"/>
              <a:lumOff val="3317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b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наглядное пособие по различным профессиям, одежде и орудиям труда</a:t>
          </a:r>
        </a:p>
      </dsp:txBody>
      <dsp:txXfrm rot="-5400000">
        <a:off x="1975104" y="4316559"/>
        <a:ext cx="3491561" cy="364811"/>
      </dsp:txXfrm>
    </dsp:sp>
    <dsp:sp modelId="{428CD9A1-2A6E-4DB2-9AAA-B3FAABEC5027}">
      <dsp:nvSpPr>
        <dsp:cNvPr id="0" name=""/>
        <dsp:cNvSpPr/>
      </dsp:nvSpPr>
      <dsp:spPr>
        <a:xfrm>
          <a:off x="0" y="4246288"/>
          <a:ext cx="1975104" cy="505351"/>
        </a:xfrm>
        <a:prstGeom prst="roundRect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Альбомы и путеводители</a:t>
          </a:r>
        </a:p>
      </dsp:txBody>
      <dsp:txXfrm>
        <a:off x="24669" y="4270957"/>
        <a:ext cx="1925766" cy="4560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24C5A5-6D65-4BF1-AAD0-E2899E4FE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1294</TotalTime>
  <Pages>1</Pages>
  <Words>6181</Words>
  <Characters>35236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108</cp:revision>
  <cp:lastPrinted>2024-06-06T04:56:00Z</cp:lastPrinted>
  <dcterms:created xsi:type="dcterms:W3CDTF">2021-05-13T04:30:00Z</dcterms:created>
  <dcterms:modified xsi:type="dcterms:W3CDTF">2024-06-28T06:11:00Z</dcterms:modified>
</cp:coreProperties>
</file>