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04" w:rsidRPr="00512616" w:rsidRDefault="00C12B04" w:rsidP="00C12B04">
      <w:pPr>
        <w:rPr>
          <w:lang w:val="ru-RU"/>
        </w:rPr>
      </w:pPr>
      <w:r w:rsidRPr="00512616">
        <w:rPr>
          <w:lang w:val="ru-RU"/>
        </w:rPr>
        <w:t xml:space="preserve">Муниципальное бюджетное общеобразовательное учреждение </w:t>
      </w: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«Средняя общеобразовательная школа №1 г. Советский»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«СОГЛАСОВАНО»                                                                                                                        УТВЕРЖДЕНО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Заместитель директора по учебно-воспитательной работе                                                        приказом № </w:t>
      </w:r>
      <w:r w:rsidRPr="004521FC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___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________________________ Т.В. </w:t>
      </w:r>
      <w:proofErr w:type="spellStart"/>
      <w:r w:rsidRPr="004521F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Дидич</w:t>
      </w:r>
      <w:proofErr w:type="spellEnd"/>
      <w:r w:rsidRPr="004521F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«__» ____________ 20__ г.                                                                                                                «__» ____________ 20__ г.</w:t>
      </w: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 w:eastAsia="ru-RU"/>
        </w:rPr>
      </w:pP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 w:eastAsia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b/>
          <w:bCs/>
          <w:sz w:val="36"/>
          <w:szCs w:val="36"/>
          <w:lang w:val="ru-RU" w:eastAsia="ru-RU"/>
        </w:rPr>
      </w:pP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val="ru-RU" w:eastAsia="ru-RU"/>
        </w:rPr>
        <w:t>Р</w:t>
      </w:r>
      <w:r w:rsidRPr="004521FC">
        <w:rPr>
          <w:rFonts w:ascii="Times New Roman" w:eastAsia="Calibri" w:hAnsi="Times New Roman" w:cs="Times New Roman"/>
          <w:b/>
          <w:bCs/>
          <w:sz w:val="36"/>
          <w:szCs w:val="36"/>
          <w:lang w:val="ru-RU" w:eastAsia="ru-RU"/>
        </w:rPr>
        <w:t xml:space="preserve">абочая программа учебного предмета </w:t>
      </w: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</w:pPr>
      <w:r w:rsidRPr="004521FC"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  <w:t>Алгебра</w:t>
      </w:r>
      <w:r w:rsidRPr="004521FC"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  <w:t xml:space="preserve"> »</w:t>
      </w: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  <w:t xml:space="preserve">7а, б </w:t>
      </w:r>
      <w:r w:rsidRPr="004521FC">
        <w:rPr>
          <w:rFonts w:ascii="Times New Roman" w:eastAsia="Calibri" w:hAnsi="Times New Roman" w:cs="Times New Roman"/>
          <w:b/>
          <w:sz w:val="36"/>
          <w:szCs w:val="36"/>
          <w:lang w:val="ru-RU" w:eastAsia="ru-RU"/>
        </w:rPr>
        <w:t xml:space="preserve">класс </w:t>
      </w:r>
    </w:p>
    <w:p w:rsidR="00C12B04" w:rsidRPr="00BD12E0" w:rsidRDefault="00C12B04" w:rsidP="00C12B04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BD12E0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20 – 2021</w:t>
      </w:r>
      <w:r w:rsidRPr="00BD12E0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учебный год</w:t>
      </w:r>
    </w:p>
    <w:p w:rsidR="00C12B04" w:rsidRPr="00BD12E0" w:rsidRDefault="00C12B04" w:rsidP="00C12B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Лукина Татьяна Анатольевна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Квалификационная категория: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первая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Рассмотрено на заседании школьного методического объединения 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Протокол № __ от «__» ___________ 20__ г.</w:t>
      </w:r>
    </w:p>
    <w:p w:rsidR="00C12B04" w:rsidRPr="004521FC" w:rsidRDefault="00C12B04" w:rsidP="00C12B04">
      <w:pPr>
        <w:widowControl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12B04" w:rsidRPr="004521FC" w:rsidRDefault="00C12B04" w:rsidP="00C12B04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г. Советский </w:t>
      </w:r>
    </w:p>
    <w:p w:rsidR="00C12B04" w:rsidRPr="0096551F" w:rsidRDefault="00C12B04" w:rsidP="00C12B04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</w:t>
      </w:r>
      <w:r w:rsidRPr="004521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г.</w:t>
      </w:r>
    </w:p>
    <w:p w:rsidR="00C12B04" w:rsidRPr="00C12B04" w:rsidRDefault="00C12B04" w:rsidP="00C12B04">
      <w:pPr>
        <w:ind w:firstLine="39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1.Пояснительная записка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Основой данной рабочей программы по алгебре для 7 класса является авторская программа, её авторы: Зубарева 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И.И, Мордкович А.Г., </w:t>
      </w:r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>Программа курса математики 5-9 классов, - М.: Мнемозина, 2011г.  Рабочая программа предназначена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для работы в 7 классе общеобразовательной школы.  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>Рабочая программа предназначена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для работы по УМК:</w:t>
      </w:r>
    </w:p>
    <w:p w:rsidR="00C12B04" w:rsidRPr="00E20015" w:rsidRDefault="00C12B04" w:rsidP="00C12B04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0015">
        <w:rPr>
          <w:rFonts w:ascii="Times New Roman" w:hAnsi="Times New Roman" w:cs="Times New Roman"/>
          <w:b w:val="0"/>
        </w:rPr>
        <w:t>А.Г. Мордкович, Л.А. Александрова Алгебра 7</w:t>
      </w:r>
      <w:r w:rsidRPr="00E20015">
        <w:rPr>
          <w:rFonts w:ascii="Times New Roman" w:hAnsi="Times New Roman" w:cs="Times New Roman"/>
          <w:b w:val="0"/>
          <w:bCs w:val="0"/>
        </w:rPr>
        <w:t xml:space="preserve">. Учебник </w:t>
      </w:r>
      <w:proofErr w:type="gramStart"/>
      <w:r w:rsidRPr="00E20015">
        <w:rPr>
          <w:rFonts w:ascii="Times New Roman" w:hAnsi="Times New Roman" w:cs="Times New Roman"/>
          <w:b w:val="0"/>
          <w:bCs w:val="0"/>
        </w:rPr>
        <w:t>ч</w:t>
      </w:r>
      <w:proofErr w:type="gramEnd"/>
      <w:r w:rsidRPr="00E20015">
        <w:rPr>
          <w:rFonts w:ascii="Times New Roman" w:hAnsi="Times New Roman" w:cs="Times New Roman"/>
          <w:b w:val="0"/>
          <w:bCs w:val="0"/>
        </w:rPr>
        <w:t>.1   М.: Мнемозина, 2019.</w:t>
      </w:r>
    </w:p>
    <w:p w:rsidR="00C12B04" w:rsidRPr="00E20015" w:rsidRDefault="00C12B04" w:rsidP="00C12B04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0015">
        <w:rPr>
          <w:rFonts w:ascii="Times New Roman" w:hAnsi="Times New Roman" w:cs="Times New Roman"/>
          <w:b w:val="0"/>
        </w:rPr>
        <w:t>А.Г. Мордкович, Л.А. Александрова Алгебра 7</w:t>
      </w:r>
      <w:r w:rsidRPr="00E20015">
        <w:rPr>
          <w:rFonts w:ascii="Times New Roman" w:hAnsi="Times New Roman" w:cs="Times New Roman"/>
          <w:b w:val="0"/>
          <w:bCs w:val="0"/>
        </w:rPr>
        <w:t xml:space="preserve">. Задачник </w:t>
      </w:r>
      <w:proofErr w:type="gramStart"/>
      <w:r w:rsidRPr="00E20015">
        <w:rPr>
          <w:rFonts w:ascii="Times New Roman" w:hAnsi="Times New Roman" w:cs="Times New Roman"/>
          <w:b w:val="0"/>
          <w:bCs w:val="0"/>
        </w:rPr>
        <w:t>ч</w:t>
      </w:r>
      <w:proofErr w:type="gramEnd"/>
      <w:r w:rsidRPr="00E20015">
        <w:rPr>
          <w:rFonts w:ascii="Times New Roman" w:hAnsi="Times New Roman" w:cs="Times New Roman"/>
          <w:b w:val="0"/>
          <w:bCs w:val="0"/>
        </w:rPr>
        <w:t>.2 М.: Мнемозина, 2019.</w:t>
      </w:r>
    </w:p>
    <w:p w:rsidR="00C12B04" w:rsidRPr="00E20015" w:rsidRDefault="00C12B04" w:rsidP="00C12B04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0015">
        <w:rPr>
          <w:rFonts w:ascii="Times New Roman" w:hAnsi="Times New Roman" w:cs="Times New Roman"/>
          <w:b w:val="0"/>
        </w:rPr>
        <w:t>Л.А. Александрова Алгебра 7класс</w:t>
      </w:r>
      <w:r w:rsidRPr="00E20015">
        <w:rPr>
          <w:rFonts w:ascii="Times New Roman" w:hAnsi="Times New Roman" w:cs="Times New Roman"/>
          <w:b w:val="0"/>
          <w:bCs w:val="0"/>
        </w:rPr>
        <w:t xml:space="preserve"> Самостоятельные работы М.: Мнемозина, 2018. </w:t>
      </w:r>
    </w:p>
    <w:p w:rsidR="00C12B04" w:rsidRPr="00E20015" w:rsidRDefault="00C12B04" w:rsidP="00C12B04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0015">
        <w:rPr>
          <w:rFonts w:ascii="Times New Roman" w:hAnsi="Times New Roman" w:cs="Times New Roman"/>
          <w:b w:val="0"/>
        </w:rPr>
        <w:t xml:space="preserve">А.Г. Мордкович Алгебра </w:t>
      </w:r>
      <w:r w:rsidRPr="00E20015">
        <w:rPr>
          <w:rFonts w:ascii="Times New Roman" w:hAnsi="Times New Roman" w:cs="Times New Roman"/>
          <w:b w:val="0"/>
          <w:bCs w:val="0"/>
        </w:rPr>
        <w:t>Тесты для 7-9 классов общеобразовательных учреждений М.: Мнемозина, 2018.</w:t>
      </w:r>
    </w:p>
    <w:p w:rsidR="00C12B04" w:rsidRPr="00E20015" w:rsidRDefault="00C12B04" w:rsidP="00C12B04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0015">
        <w:rPr>
          <w:rFonts w:ascii="Times New Roman" w:hAnsi="Times New Roman" w:cs="Times New Roman"/>
          <w:b w:val="0"/>
        </w:rPr>
        <w:t>Л.А. Александрова Алгебра 7класс</w:t>
      </w:r>
      <w:r w:rsidRPr="00E20015">
        <w:rPr>
          <w:rFonts w:ascii="Times New Roman" w:hAnsi="Times New Roman" w:cs="Times New Roman"/>
          <w:b w:val="0"/>
          <w:bCs w:val="0"/>
        </w:rPr>
        <w:t xml:space="preserve"> Контрольные работы   М.: Мнемозина, 2018.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Формами тематического контроля являются самостоятельные и контрольные работы, тесты.  Формой промежуточной аттестации является контрольная работа. 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>Рабочая программа соответствует основной стратегии</w:t>
      </w:r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развития школы: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- ориентации нового содержания образования на </w:t>
      </w:r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>развитие личности;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- реализации </w:t>
      </w:r>
      <w:proofErr w:type="spellStart"/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деятельностного</w:t>
      </w:r>
      <w:proofErr w:type="spellEnd"/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подхода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к обучению;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- обучению </w:t>
      </w:r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>ключевым компетенциям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(готовности учащихся использовать усвоенные знания, умения и способы деятельности в реальной жизни для решения практических задач) и привитие </w:t>
      </w:r>
      <w:r w:rsidRPr="00C12B04">
        <w:rPr>
          <w:rFonts w:ascii="Times New Roman" w:hAnsi="Times New Roman" w:cs="Times New Roman"/>
          <w:snapToGrid w:val="0"/>
          <w:sz w:val="28"/>
          <w:szCs w:val="28"/>
          <w:lang w:val="ru-RU"/>
        </w:rPr>
        <w:t>общих умений, навыков, способов деятельности как существенных элементов культуры, являющихся необходимым условием развития и социализации учащихся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12B04" w:rsidRPr="00C12B04" w:rsidRDefault="00C12B04" w:rsidP="00C12B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обеспечению пропедевтической работы, направленной на </w:t>
      </w: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раннюю</w:t>
      </w:r>
      <w:proofErr w:type="gramEnd"/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>профилизацию</w:t>
      </w:r>
      <w:proofErr w:type="spellEnd"/>
      <w:r w:rsidRPr="00C12B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учащихся (в связи с выбранной стратегией развития 2-ух профильного обучения старшей школы – гуманитарного и естественнонаучного) с возможным переходом на ИУП.</w:t>
      </w:r>
    </w:p>
    <w:p w:rsidR="00C12B04" w:rsidRPr="00C12B04" w:rsidRDefault="00C12B04" w:rsidP="00C12B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12B04" w:rsidRPr="00C12B04" w:rsidRDefault="00C12B04" w:rsidP="00C12B04">
      <w:pPr>
        <w:ind w:firstLine="39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2.Общая характеристика учебного предмета</w:t>
      </w:r>
    </w:p>
    <w:p w:rsidR="00C12B04" w:rsidRPr="00FC3AD3" w:rsidRDefault="00C12B04" w:rsidP="00C12B0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AD3">
        <w:rPr>
          <w:rFonts w:ascii="Times New Roman" w:hAnsi="Times New Roman"/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FC3AD3">
        <w:rPr>
          <w:rFonts w:ascii="Times New Roman" w:hAnsi="Times New Roman"/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FC3AD3">
        <w:rPr>
          <w:rFonts w:ascii="Times New Roman" w:hAnsi="Times New Roman"/>
          <w:sz w:val="28"/>
          <w:szCs w:val="28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В ходе освоения содержания курса учащиеся получают возможность: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сформировать практические навыки выполнения уст</w:t>
      </w:r>
      <w:r w:rsidRPr="00FC3AD3">
        <w:rPr>
          <w:rFonts w:ascii="Times New Roman" w:hAnsi="Times New Roman"/>
          <w:sz w:val="28"/>
          <w:szCs w:val="28"/>
        </w:rPr>
        <w:softHyphen/>
        <w:t>ных, письменных, инструментальных вычислений, развить вычис</w:t>
      </w:r>
      <w:r w:rsidRPr="00FC3AD3">
        <w:rPr>
          <w:rFonts w:ascii="Times New Roman" w:hAnsi="Times New Roman"/>
          <w:sz w:val="28"/>
          <w:szCs w:val="28"/>
        </w:rPr>
        <w:softHyphen/>
        <w:t>лительную культуру;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развить логическое мышление и речь — умения логически обосно</w:t>
      </w:r>
      <w:r w:rsidRPr="00FC3AD3">
        <w:rPr>
          <w:rFonts w:ascii="Times New Roman" w:hAnsi="Times New Roman"/>
          <w:sz w:val="28"/>
          <w:szCs w:val="28"/>
        </w:rPr>
        <w:softHyphen/>
        <w:t>вывать суждения, проводить несложные систематизации, приво</w:t>
      </w:r>
      <w:r w:rsidRPr="00FC3AD3">
        <w:rPr>
          <w:rFonts w:ascii="Times New Roman" w:hAnsi="Times New Roman"/>
          <w:sz w:val="28"/>
          <w:szCs w:val="28"/>
        </w:rPr>
        <w:softHyphen/>
        <w:t>дить примеры и контр примеры, использовать различные языки математики (словесный, символический, графический) для иллю</w:t>
      </w:r>
      <w:r w:rsidRPr="00FC3AD3">
        <w:rPr>
          <w:rFonts w:ascii="Times New Roman" w:hAnsi="Times New Roman"/>
          <w:sz w:val="28"/>
          <w:szCs w:val="28"/>
        </w:rPr>
        <w:softHyphen/>
        <w:t>страции, интерпретации, аргументации и доказательства;</w:t>
      </w:r>
    </w:p>
    <w:p w:rsidR="00C12B04" w:rsidRPr="00E20015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FC3AD3">
        <w:rPr>
          <w:rFonts w:ascii="Times New Roman" w:hAnsi="Times New Roman"/>
          <w:sz w:val="28"/>
          <w:szCs w:val="28"/>
        </w:rPr>
        <w:softHyphen/>
        <w:t>ных процессов и явлений.</w:t>
      </w:r>
    </w:p>
    <w:p w:rsidR="00C12B04" w:rsidRPr="00FC3AD3" w:rsidRDefault="00C12B04" w:rsidP="00C12B04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AD3">
        <w:rPr>
          <w:rFonts w:ascii="Times New Roman" w:hAnsi="Times New Roman"/>
          <w:sz w:val="28"/>
          <w:szCs w:val="28"/>
        </w:rPr>
        <w:t xml:space="preserve">В ходе преподавания алгебры в 7 классах, работы над формированием у </w:t>
      </w:r>
      <w:proofErr w:type="gramStart"/>
      <w:r w:rsidRPr="00FC3AD3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FC3AD3">
        <w:rPr>
          <w:rFonts w:ascii="Times New Roman" w:hAnsi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FC3AD3">
        <w:rPr>
          <w:rFonts w:ascii="Times New Roman" w:hAnsi="Times New Roman"/>
          <w:i/>
          <w:sz w:val="28"/>
          <w:szCs w:val="28"/>
        </w:rPr>
        <w:t xml:space="preserve">умениями </w:t>
      </w:r>
      <w:proofErr w:type="spellStart"/>
      <w:r w:rsidRPr="00FC3AD3">
        <w:rPr>
          <w:rFonts w:ascii="Times New Roman" w:hAnsi="Times New Roman"/>
          <w:i/>
          <w:sz w:val="28"/>
          <w:szCs w:val="28"/>
        </w:rPr>
        <w:t>общеучебного</w:t>
      </w:r>
      <w:proofErr w:type="spellEnd"/>
      <w:r w:rsidRPr="00FC3AD3">
        <w:rPr>
          <w:rFonts w:ascii="Times New Roman" w:hAnsi="Times New Roman"/>
          <w:i/>
          <w:sz w:val="28"/>
          <w:szCs w:val="28"/>
        </w:rPr>
        <w:t xml:space="preserve"> характера</w:t>
      </w:r>
      <w:r w:rsidRPr="00FC3AD3">
        <w:rPr>
          <w:rFonts w:ascii="Times New Roman" w:hAnsi="Times New Roman"/>
          <w:sz w:val="28"/>
          <w:szCs w:val="28"/>
        </w:rPr>
        <w:t xml:space="preserve">, разнообразными </w:t>
      </w:r>
      <w:r w:rsidRPr="00FC3AD3">
        <w:rPr>
          <w:rFonts w:ascii="Times New Roman" w:hAnsi="Times New Roman"/>
          <w:i/>
          <w:sz w:val="28"/>
          <w:szCs w:val="28"/>
        </w:rPr>
        <w:t>способами деятельности</w:t>
      </w:r>
      <w:r w:rsidRPr="00FC3AD3">
        <w:rPr>
          <w:rFonts w:ascii="Times New Roman" w:hAnsi="Times New Roman"/>
          <w:sz w:val="28"/>
          <w:szCs w:val="28"/>
        </w:rPr>
        <w:t>, приобретали опыт: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12B04" w:rsidRPr="00FC3AD3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12B04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AD3">
        <w:rPr>
          <w:rFonts w:ascii="Times New Roman" w:hAnsi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12B04" w:rsidRPr="00FE4FA7" w:rsidRDefault="00C12B04" w:rsidP="00C12B0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B04" w:rsidRPr="00C12B04" w:rsidRDefault="00C12B04" w:rsidP="00C12B04">
      <w:pPr>
        <w:ind w:firstLine="39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3.Место курса в учебном плане</w:t>
      </w:r>
    </w:p>
    <w:p w:rsidR="00C12B04" w:rsidRPr="00C12B04" w:rsidRDefault="00C12B04" w:rsidP="00C12B04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Рабочая программа предусматривает обучение алгебре в 7 классах в </w:t>
      </w:r>
      <w:r w:rsidRPr="00C12B0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объеме 105часов, в неделю – 3  ч.</w:t>
      </w:r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том числе отводится для проведения:  контрольных работ -8</w:t>
      </w:r>
      <w:r w:rsidRPr="00C12B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учебных часов</w:t>
      </w:r>
      <w:proofErr w:type="gramStart"/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.(</w:t>
      </w:r>
      <w:proofErr w:type="gramEnd"/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 итоговая )</w:t>
      </w:r>
    </w:p>
    <w:p w:rsidR="00C12B04" w:rsidRPr="00C12B04" w:rsidRDefault="00C12B04" w:rsidP="00C12B04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Промежуточная аттестация проводится в форме письменных работ, математических диктан</w:t>
      </w:r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тов, </w:t>
      </w:r>
      <w:proofErr w:type="spellStart"/>
      <w:proofErr w:type="gramStart"/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экспресс-контроля</w:t>
      </w:r>
      <w:proofErr w:type="spellEnd"/>
      <w:proofErr w:type="gramEnd"/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тестов, взаимоконтроля; итоговая аттестация - согласно Уставу образо</w:t>
      </w:r>
      <w:r w:rsidRPr="00C12B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вательного учреждения.</w:t>
      </w:r>
    </w:p>
    <w:p w:rsidR="00C12B04" w:rsidRPr="00C12B04" w:rsidRDefault="00C12B04" w:rsidP="00C12B0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B04" w:rsidRPr="00D116EF" w:rsidRDefault="00C12B04" w:rsidP="00C12B04">
      <w:pPr>
        <w:pStyle w:val="a3"/>
        <w:spacing w:after="0" w:line="240" w:lineRule="auto"/>
        <w:ind w:left="0" w:firstLine="39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6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4.Личностные, </w:t>
      </w:r>
      <w:proofErr w:type="spellStart"/>
      <w:r w:rsidRPr="00D116E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D116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предметные  результаты освоения учебного предмета</w:t>
      </w:r>
    </w:p>
    <w:p w:rsidR="00C12B04" w:rsidRPr="00C12B04" w:rsidRDefault="00C12B04" w:rsidP="00C12B0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Ключевые компетенции</w:t>
      </w:r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Целевой ориентир 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школы в уровне </w:t>
      </w:r>
      <w:proofErr w:type="spellStart"/>
      <w:r w:rsidRPr="00C12B0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ключевых компетенций 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учащихся на </w:t>
      </w:r>
      <w:r w:rsidRPr="00E20015">
        <w:rPr>
          <w:rFonts w:ascii="Times New Roman" w:hAnsi="Times New Roman" w:cs="Times New Roman"/>
          <w:sz w:val="28"/>
          <w:szCs w:val="28"/>
        </w:rPr>
        <w:t>II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ступени общего образования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proofErr w:type="spellStart"/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Личностностные</w:t>
      </w:r>
      <w:proofErr w:type="spellEnd"/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</w:t>
      </w:r>
      <w:proofErr w:type="gramStart"/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обучающегося</w:t>
      </w:r>
      <w:proofErr w:type="gramEnd"/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будут сформированы: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>-внутренняя позиция школьника на уровне положительного отношения к урокам математики; понимание роли математических действий в жизни человека; интерес к различным видам учебной деятельности, включая элементы предметно-исследовательской деятельности; ориентация на понимание предложений и оценок учителей и одноклассников; понимание причин успеха в учебе; понимание нравственного содержания поступков окружающих людей.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Обучающийся</w:t>
      </w:r>
      <w:proofErr w:type="gramEnd"/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получит возможность для формирования: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-интереса к познанию математических фактов, количественных отношений, математических зависимостей в окружающем мире; ориентации на оценку результатов познавательной деятельности; общих представлений о рациональной организации мыслительной деятельности; самооценки на основе заданных критериев успешности учебной деятельности; первоначальной ориентации в поведении на принятые моральные нормы; понимания чувств одноклассников, учителей; представления о значении математики для познания окружающего мира.</w:t>
      </w:r>
      <w:proofErr w:type="gramEnd"/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C12B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научится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-принимать учебную задачу и следовать инструкции учителя; планировать свои действия в соответствии с учебными задачами и инструкцией учителя; выполнять действия в устной форме; учитывать выделенные учителем ориентиры действия в учебном материале; в сотрудничестве с учителем находить несколько вариантов решения учебной задачи, представленной на наглядно-образном уровне; вносить необходимые коррективы в действия на основе принятых правил;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учебные действия в устной и письменной речи; принимать установленные правила в планировании и контроле способа решения; осуществлять пошаговый контроль под руководством учителя в доступных видах учебно-познавательной деятельности.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получит возможность научиться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lastRenderedPageBreak/>
        <w:t>-понимать смысл инструкции учителя и заданий, предложенных в учебнике; выполнять действия в опоре на заданный ориентир; воспринимать мнение и предложения (о способе решения задачи) сверстников; в сотрудничестве с учителем, классом находить несколько вариантов решения учебной задачи; на основе вариантов решения практических задач под руководством учителя делать выводы о свойствах изучаемых объектов;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учебные действия в устной, письменной речи и во внутреннем плане; 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научится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-осуществлять поиск нужной информации, используя материал учебника и сведения, полученные от взрослых; использовать рисуночные и символические варианты математической записи; кодировать информацию в знаково-символической форме; на основе кодирования строить несложные модели математических понятий, задачных ситуаций; строить небольшие математические сообщения в устной форме; </w:t>
      </w: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 выделять в явлениях существенные и несущественные, необходимые и достаточные признаки; проводить аналогию и на ее основе строить выводы; в сотрудничестве с учителем проводить классификацию изучаемых объектов; строить простые индуктивные и дедуктивные рассуждения.</w:t>
      </w:r>
      <w:proofErr w:type="gramEnd"/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получит возможность научиться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-под руководством учителя осуществлять поиск необходимой и дополнительной информации; работать с дополнительными текстами и заданиями; соотносить содержание схематических изображений с математической записью; моделировать задачи на основе анализа жизненных сюжетов; устанавливать аналогии; формулировать выводы на основе аналогии, сравнения, обобщения; строить рассуждения о математических явлениях; пользоваться эвристическими приемами для нахождения решения математических задач.</w:t>
      </w:r>
      <w:proofErr w:type="gramEnd"/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научится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-принимать активное участие в работе парами и группами, используя речевые коммуникативные средства; допускать существование различных точек зрения; стремиться к координации различных мнений о математических явлениях в сотрудничестве; договариваться, приходить к общему решению; использовать в общении правила вежливости; использовать простые речевые средства для передачи своего мнения; контролировать свои действия в коллективной работе;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понимать содержание вопросов и воспроизводить вопросы; следить за действиями других участников в процессе коллективной познавательной деятельности.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получит возможность научиться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lastRenderedPageBreak/>
        <w:t>-строить понятные для партнера высказывания и аргументировать свою позицию; использовать средства устного общения для решения коммуникативных задач; корректно формулировать свою точку зрения; проявлять инициативу в учебно-познавательной деятельности; контролировать свои действия в коллективной работе; осуществлять взаимный контроль.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b/>
          <w:sz w:val="28"/>
          <w:szCs w:val="28"/>
          <w:lang w:val="ru-RU"/>
        </w:rPr>
        <w:t>Предметные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>Ученик научится: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-работать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уметь пользоваться изученными математическими формулами.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Ученик получит возможность научиться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>-владеть базовым понятийным аппаратом: иметь представление о числе, дроби, процентах, формировать представлений о статистических закономерностях в реальном мире и различных способах их изучения; решать задачи с помощью перебора всех возможных вариантов;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>ритически относиться к тому или иному аспекту развития нашего общества.</w:t>
      </w:r>
    </w:p>
    <w:p w:rsidR="00C12B04" w:rsidRPr="00C12B04" w:rsidRDefault="00C12B04" w:rsidP="00C12B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2B04" w:rsidRPr="00D116EF" w:rsidRDefault="00C12B04" w:rsidP="00C12B04">
      <w:pPr>
        <w:pStyle w:val="a3"/>
        <w:spacing w:after="0" w:line="240" w:lineRule="auto"/>
        <w:ind w:left="0" w:firstLine="39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B771C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  <w:r>
        <w:rPr>
          <w:b/>
          <w:bCs/>
          <w:sz w:val="28"/>
          <w:szCs w:val="28"/>
        </w:rPr>
        <w:t xml:space="preserve">    </w:t>
      </w:r>
    </w:p>
    <w:p w:rsidR="00C12B04" w:rsidRPr="00A46E38" w:rsidRDefault="00C12B04" w:rsidP="00C12B0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A46E38">
        <w:rPr>
          <w:b/>
          <w:sz w:val="28"/>
          <w:szCs w:val="28"/>
        </w:rPr>
        <w:t>Математический язык. Математическая модель (11 ч)</w:t>
      </w:r>
      <w:r w:rsidRPr="00A46E38">
        <w:rPr>
          <w:sz w:val="28"/>
          <w:szCs w:val="28"/>
        </w:rPr>
        <w:t xml:space="preserve"> </w:t>
      </w:r>
      <w:r w:rsidRPr="00A46E38">
        <w:rPr>
          <w:sz w:val="28"/>
          <w:szCs w:val="28"/>
        </w:rPr>
        <w:br/>
        <w:t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</w:t>
      </w:r>
      <w:r>
        <w:rPr>
          <w:sz w:val="28"/>
          <w:szCs w:val="28"/>
        </w:rPr>
        <w:t xml:space="preserve">е уравнения с одной переменной. </w:t>
      </w:r>
      <w:r w:rsidRPr="00A46E38">
        <w:rPr>
          <w:sz w:val="28"/>
          <w:szCs w:val="28"/>
        </w:rPr>
        <w:t xml:space="preserve">Линейные уравнения как математические модели реальных ситуаций. </w:t>
      </w:r>
      <w:proofErr w:type="gramStart"/>
      <w:r w:rsidRPr="00A46E38">
        <w:rPr>
          <w:sz w:val="28"/>
          <w:szCs w:val="28"/>
        </w:rPr>
        <w:t>Координатная</w:t>
      </w:r>
      <w:proofErr w:type="gramEnd"/>
      <w:r w:rsidRPr="00A46E38">
        <w:rPr>
          <w:sz w:val="28"/>
          <w:szCs w:val="28"/>
        </w:rPr>
        <w:t xml:space="preserve"> прямая, виды промежутков на ней. </w:t>
      </w:r>
      <w:r w:rsidRPr="00A46E38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A46E38">
        <w:rPr>
          <w:b/>
          <w:sz w:val="28"/>
          <w:szCs w:val="28"/>
        </w:rPr>
        <w:t xml:space="preserve">Линейная функция (13 ч) </w:t>
      </w:r>
      <w:r w:rsidRPr="00A46E38">
        <w:rPr>
          <w:b/>
          <w:sz w:val="28"/>
          <w:szCs w:val="28"/>
        </w:rPr>
        <w:br/>
      </w:r>
      <w:r w:rsidRPr="00A46E38">
        <w:rPr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 w:rsidRPr="00A46E38">
        <w:rPr>
          <w:i/>
          <w:iCs/>
          <w:sz w:val="28"/>
          <w:szCs w:val="28"/>
        </w:rPr>
        <w:t xml:space="preserve">М </w:t>
      </w:r>
      <w:r w:rsidRPr="00A46E38">
        <w:rPr>
          <w:sz w:val="28"/>
          <w:szCs w:val="28"/>
        </w:rPr>
        <w:t xml:space="preserve">(а; </w:t>
      </w:r>
      <w:r w:rsidRPr="00A46E38">
        <w:rPr>
          <w:i/>
          <w:iCs/>
          <w:sz w:val="28"/>
          <w:szCs w:val="28"/>
        </w:rPr>
        <w:t xml:space="preserve">Ь) </w:t>
      </w:r>
      <w:r w:rsidRPr="00A46E38">
        <w:rPr>
          <w:sz w:val="28"/>
          <w:szCs w:val="28"/>
        </w:rPr>
        <w:t>в пр</w:t>
      </w:r>
      <w:r>
        <w:rPr>
          <w:sz w:val="28"/>
          <w:szCs w:val="28"/>
        </w:rPr>
        <w:t xml:space="preserve">ямоугольной системе координат. </w:t>
      </w:r>
      <w:r w:rsidRPr="00A46E38">
        <w:rPr>
          <w:sz w:val="28"/>
          <w:szCs w:val="28"/>
        </w:rPr>
        <w:t xml:space="preserve">Линейное уравнение с двумя переменными. Решение уравнения ах </w:t>
      </w:r>
      <w:r w:rsidRPr="00A46E38">
        <w:rPr>
          <w:i/>
          <w:iCs/>
          <w:sz w:val="28"/>
          <w:szCs w:val="28"/>
        </w:rPr>
        <w:t xml:space="preserve">+ </w:t>
      </w:r>
      <w:proofErr w:type="spellStart"/>
      <w:r w:rsidRPr="00A46E38">
        <w:rPr>
          <w:i/>
          <w:iCs/>
          <w:sz w:val="28"/>
          <w:szCs w:val="28"/>
        </w:rPr>
        <w:t>Ьу</w:t>
      </w:r>
      <w:proofErr w:type="spellEnd"/>
      <w:r w:rsidRPr="00A46E38">
        <w:rPr>
          <w:i/>
          <w:iCs/>
          <w:sz w:val="28"/>
          <w:szCs w:val="28"/>
        </w:rPr>
        <w:t xml:space="preserve"> </w:t>
      </w:r>
      <w:r w:rsidRPr="00A46E38">
        <w:rPr>
          <w:sz w:val="28"/>
          <w:szCs w:val="28"/>
        </w:rPr>
        <w:t xml:space="preserve">+ </w:t>
      </w:r>
      <w:r w:rsidRPr="00A46E38">
        <w:rPr>
          <w:i/>
          <w:iCs/>
          <w:sz w:val="28"/>
          <w:szCs w:val="28"/>
        </w:rPr>
        <w:t xml:space="preserve">с </w:t>
      </w:r>
      <w:r w:rsidRPr="00A46E38">
        <w:rPr>
          <w:sz w:val="28"/>
          <w:szCs w:val="28"/>
        </w:rPr>
        <w:t xml:space="preserve">= О. График уравнения. Алгоритм построения графика уравнения ах </w:t>
      </w:r>
      <w:r w:rsidRPr="00A46E38">
        <w:rPr>
          <w:i/>
          <w:iCs/>
          <w:sz w:val="28"/>
          <w:szCs w:val="28"/>
        </w:rPr>
        <w:t xml:space="preserve">+ </w:t>
      </w:r>
      <w:proofErr w:type="spellStart"/>
      <w:r w:rsidRPr="00A46E38">
        <w:rPr>
          <w:i/>
          <w:iCs/>
          <w:sz w:val="28"/>
          <w:szCs w:val="28"/>
        </w:rPr>
        <w:t>Ьу</w:t>
      </w:r>
      <w:proofErr w:type="spellEnd"/>
      <w:r w:rsidRPr="00A46E38">
        <w:rPr>
          <w:i/>
          <w:iCs/>
          <w:sz w:val="28"/>
          <w:szCs w:val="28"/>
        </w:rPr>
        <w:t xml:space="preserve"> + с </w:t>
      </w:r>
      <w:r>
        <w:rPr>
          <w:sz w:val="28"/>
          <w:szCs w:val="28"/>
        </w:rPr>
        <w:t xml:space="preserve">= О. </w:t>
      </w:r>
      <w:r w:rsidRPr="00A46E38">
        <w:rPr>
          <w:sz w:val="28"/>
          <w:szCs w:val="28"/>
        </w:rPr>
        <w:t>Линейная функция. Независимая п</w:t>
      </w:r>
      <w:r>
        <w:rPr>
          <w:sz w:val="28"/>
          <w:szCs w:val="28"/>
        </w:rPr>
        <w:t xml:space="preserve">еременная (аргумент). Зависимая </w:t>
      </w:r>
      <w:r w:rsidRPr="00A46E38">
        <w:rPr>
          <w:sz w:val="28"/>
          <w:szCs w:val="28"/>
        </w:rPr>
        <w:t xml:space="preserve">переменная. График линейной функции. Наибольшее и наименьшее значения линейной </w:t>
      </w:r>
      <w:r>
        <w:rPr>
          <w:sz w:val="28"/>
          <w:szCs w:val="28"/>
        </w:rPr>
        <w:t xml:space="preserve">функции на заданном промежутке. </w:t>
      </w:r>
      <w:r w:rsidRPr="00A46E38">
        <w:rPr>
          <w:sz w:val="28"/>
          <w:szCs w:val="28"/>
        </w:rPr>
        <w:t>Возрастани</w:t>
      </w:r>
      <w:r>
        <w:rPr>
          <w:sz w:val="28"/>
          <w:szCs w:val="28"/>
        </w:rPr>
        <w:t xml:space="preserve">е и убывание линейной функции. </w:t>
      </w:r>
      <w:r w:rsidRPr="00A46E38">
        <w:rPr>
          <w:sz w:val="28"/>
          <w:szCs w:val="28"/>
        </w:rPr>
        <w:t xml:space="preserve">Линейная функция у = </w:t>
      </w:r>
      <w:proofErr w:type="spellStart"/>
      <w:r w:rsidRPr="00A46E38">
        <w:rPr>
          <w:sz w:val="28"/>
          <w:szCs w:val="28"/>
          <w:lang w:val="en-US"/>
        </w:rPr>
        <w:t>kx</w:t>
      </w:r>
      <w:proofErr w:type="spellEnd"/>
      <w:r>
        <w:rPr>
          <w:sz w:val="28"/>
          <w:szCs w:val="28"/>
        </w:rPr>
        <w:t xml:space="preserve"> и ее график. Взаимное </w:t>
      </w:r>
      <w:r>
        <w:rPr>
          <w:sz w:val="28"/>
          <w:szCs w:val="28"/>
        </w:rPr>
        <w:lastRenderedPageBreak/>
        <w:t xml:space="preserve">расположение графиков линейных функций. </w:t>
      </w:r>
      <w:r>
        <w:rPr>
          <w:sz w:val="28"/>
          <w:szCs w:val="28"/>
        </w:rPr>
        <w:br/>
        <w:t xml:space="preserve">        </w:t>
      </w:r>
      <w:r w:rsidRPr="00A46E38">
        <w:rPr>
          <w:b/>
          <w:sz w:val="28"/>
          <w:szCs w:val="28"/>
        </w:rPr>
        <w:t xml:space="preserve">Системы двух линейных уравнений с двумя переменными (13 ч) </w:t>
      </w:r>
      <w:r w:rsidRPr="00A46E38">
        <w:rPr>
          <w:b/>
          <w:sz w:val="28"/>
          <w:szCs w:val="28"/>
        </w:rPr>
        <w:br/>
      </w:r>
      <w:r w:rsidRPr="00A46E38">
        <w:rPr>
          <w:sz w:val="28"/>
          <w:szCs w:val="28"/>
        </w:rPr>
        <w:t>Система уравнений. Решение системы уравнений. Графический метод решения системы уравнений. Метод подстановки. М</w:t>
      </w:r>
      <w:r>
        <w:rPr>
          <w:sz w:val="28"/>
          <w:szCs w:val="28"/>
        </w:rPr>
        <w:t xml:space="preserve">етод алгебраического сложения. </w:t>
      </w:r>
      <w:r w:rsidRPr="00A46E38">
        <w:rPr>
          <w:sz w:val="28"/>
          <w:szCs w:val="28"/>
        </w:rPr>
        <w:t>Системы двух линейных уравнений с двумя переменными как математические модели реальных ситуаций</w:t>
      </w:r>
      <w:r>
        <w:rPr>
          <w:sz w:val="28"/>
          <w:szCs w:val="28"/>
        </w:rPr>
        <w:t xml:space="preserve"> (текстовые задачи). </w:t>
      </w:r>
      <w:r>
        <w:rPr>
          <w:sz w:val="28"/>
          <w:szCs w:val="28"/>
        </w:rPr>
        <w:br/>
        <w:t xml:space="preserve">        </w:t>
      </w:r>
      <w:r w:rsidRPr="00A46E38">
        <w:rPr>
          <w:b/>
          <w:sz w:val="28"/>
          <w:szCs w:val="28"/>
        </w:rPr>
        <w:t>Степень с натуральным показателем (6ч)</w:t>
      </w:r>
      <w:r w:rsidRPr="00A46E38">
        <w:rPr>
          <w:sz w:val="28"/>
          <w:szCs w:val="28"/>
        </w:rPr>
        <w:t xml:space="preserve"> </w:t>
      </w:r>
      <w:r w:rsidRPr="00A46E38">
        <w:rPr>
          <w:sz w:val="28"/>
          <w:szCs w:val="28"/>
        </w:rPr>
        <w:br/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</w:t>
      </w:r>
      <w:r>
        <w:rPr>
          <w:sz w:val="28"/>
          <w:szCs w:val="28"/>
        </w:rPr>
        <w:t xml:space="preserve">левым показателем. </w:t>
      </w:r>
      <w:r>
        <w:rPr>
          <w:sz w:val="28"/>
          <w:szCs w:val="28"/>
        </w:rPr>
        <w:br/>
        <w:t xml:space="preserve">        </w:t>
      </w:r>
      <w:r w:rsidRPr="00A46E38">
        <w:rPr>
          <w:b/>
          <w:sz w:val="28"/>
          <w:szCs w:val="28"/>
        </w:rPr>
        <w:t xml:space="preserve">Одночлены. Операции над одночленами (8 ч) </w:t>
      </w:r>
      <w:r w:rsidRPr="00A46E38">
        <w:rPr>
          <w:sz w:val="28"/>
          <w:szCs w:val="28"/>
        </w:rPr>
        <w:br/>
        <w:t>Одночлен. Коэффициент одночлена. Стандартный вид одночлена. Подобные одночлены. Сложение одночленов. Умножение одночленов. Возведение одночлена в натуральную степень, деление одн</w:t>
      </w:r>
      <w:r>
        <w:rPr>
          <w:sz w:val="28"/>
          <w:szCs w:val="28"/>
        </w:rPr>
        <w:t xml:space="preserve">очлена на одночлен. </w:t>
      </w:r>
      <w:r>
        <w:rPr>
          <w:sz w:val="28"/>
          <w:szCs w:val="28"/>
        </w:rPr>
        <w:br/>
        <w:t xml:space="preserve">        </w:t>
      </w:r>
      <w:r w:rsidRPr="00A46E38">
        <w:rPr>
          <w:b/>
          <w:sz w:val="28"/>
          <w:szCs w:val="28"/>
        </w:rPr>
        <w:t>Многочлены. Арифметические операции над многочленами (17ч)</w:t>
      </w:r>
      <w:r w:rsidRPr="00A46E38">
        <w:rPr>
          <w:sz w:val="28"/>
          <w:szCs w:val="28"/>
        </w:rPr>
        <w:t xml:space="preserve"> </w:t>
      </w:r>
      <w:r w:rsidRPr="00A46E38">
        <w:rPr>
          <w:sz w:val="28"/>
          <w:szCs w:val="28"/>
        </w:rPr>
        <w:br/>
        <w:t xml:space="preserve">Многочлен. Члены многочлена. Двучлен. Трехчлен. Приведение подобных членов многочлена. Стандартный вид многочлена. </w:t>
      </w:r>
      <w:r w:rsidRPr="00A46E38">
        <w:rPr>
          <w:sz w:val="28"/>
          <w:szCs w:val="28"/>
        </w:rPr>
        <w:br/>
        <w:t>Сложение я вычитание многочленов. Умножение многочлена на одночлен. Умно</w:t>
      </w:r>
      <w:r>
        <w:rPr>
          <w:sz w:val="28"/>
          <w:szCs w:val="28"/>
        </w:rPr>
        <w:t xml:space="preserve">жение многочлена на многочлен. </w:t>
      </w:r>
      <w:r w:rsidRPr="00A46E38">
        <w:rPr>
          <w:sz w:val="28"/>
          <w:szCs w:val="28"/>
        </w:rPr>
        <w:t>Квадрат суммы и квадрат разности. Разность квадратов.</w:t>
      </w:r>
      <w:r>
        <w:rPr>
          <w:sz w:val="28"/>
          <w:szCs w:val="28"/>
        </w:rPr>
        <w:t xml:space="preserve"> Разность кубов и сумма кубов. </w:t>
      </w:r>
      <w:r w:rsidRPr="00A46E38">
        <w:rPr>
          <w:sz w:val="28"/>
          <w:szCs w:val="28"/>
        </w:rPr>
        <w:t>Деление многочлена на одночлен.</w:t>
      </w:r>
    </w:p>
    <w:p w:rsidR="00C12B04" w:rsidRPr="00A46E38" w:rsidRDefault="00C12B04" w:rsidP="00C12B0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A46E38">
        <w:rPr>
          <w:b/>
          <w:sz w:val="28"/>
          <w:szCs w:val="28"/>
        </w:rPr>
        <w:t>Разложение многочленов на множители (19 ч)</w:t>
      </w:r>
      <w:r w:rsidRPr="00A46E38">
        <w:rPr>
          <w:sz w:val="28"/>
          <w:szCs w:val="28"/>
        </w:rPr>
        <w:t xml:space="preserve">                                                      </w:t>
      </w:r>
    </w:p>
    <w:p w:rsidR="00C12B04" w:rsidRPr="00A46E38" w:rsidRDefault="00C12B04" w:rsidP="00C12B04">
      <w:pPr>
        <w:pStyle w:val="a5"/>
        <w:spacing w:before="0" w:beforeAutospacing="0" w:after="0" w:afterAutospacing="0"/>
        <w:rPr>
          <w:sz w:val="28"/>
          <w:szCs w:val="28"/>
        </w:rPr>
      </w:pPr>
      <w:r w:rsidRPr="00A46E38">
        <w:rPr>
          <w:sz w:val="28"/>
          <w:szCs w:val="28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</w:t>
      </w:r>
      <w:r>
        <w:rPr>
          <w:sz w:val="28"/>
          <w:szCs w:val="28"/>
        </w:rPr>
        <w:t xml:space="preserve">од выделения полного квадрата. </w:t>
      </w:r>
      <w:r w:rsidRPr="00A46E38">
        <w:rPr>
          <w:sz w:val="28"/>
          <w:szCs w:val="28"/>
        </w:rPr>
        <w:t>Понятие алгебраической дроби. Со</w:t>
      </w:r>
      <w:r>
        <w:rPr>
          <w:sz w:val="28"/>
          <w:szCs w:val="28"/>
        </w:rPr>
        <w:t xml:space="preserve">кращение алгебраической дроби. </w:t>
      </w:r>
      <w:r w:rsidRPr="00A46E38">
        <w:rPr>
          <w:sz w:val="28"/>
          <w:szCs w:val="28"/>
        </w:rPr>
        <w:t xml:space="preserve">Тождество. Тождественно равные выражения. Тождественные преобразования. </w:t>
      </w:r>
      <w:r w:rsidRPr="00A46E3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46E38">
        <w:rPr>
          <w:b/>
          <w:sz w:val="28"/>
          <w:szCs w:val="28"/>
        </w:rPr>
        <w:t xml:space="preserve">Функция у = </w:t>
      </w:r>
      <w:r w:rsidRPr="00A46E38">
        <w:rPr>
          <w:b/>
          <w:i/>
          <w:iCs/>
          <w:sz w:val="28"/>
          <w:szCs w:val="28"/>
        </w:rPr>
        <w:t>х</w:t>
      </w:r>
      <w:proofErr w:type="gramStart"/>
      <w:r w:rsidRPr="00A46E38">
        <w:rPr>
          <w:b/>
          <w:i/>
          <w:iCs/>
          <w:sz w:val="28"/>
          <w:szCs w:val="28"/>
          <w:vertAlign w:val="superscript"/>
        </w:rPr>
        <w:t>2</w:t>
      </w:r>
      <w:proofErr w:type="gramEnd"/>
      <w:r w:rsidRPr="00A46E38">
        <w:rPr>
          <w:b/>
          <w:i/>
          <w:iCs/>
          <w:sz w:val="28"/>
          <w:szCs w:val="28"/>
        </w:rPr>
        <w:t xml:space="preserve"> </w:t>
      </w:r>
      <w:r w:rsidRPr="00A46E38">
        <w:rPr>
          <w:b/>
          <w:sz w:val="28"/>
          <w:szCs w:val="28"/>
        </w:rPr>
        <w:t xml:space="preserve">(9 ч) </w:t>
      </w:r>
      <w:r w:rsidRPr="00A46E38">
        <w:rPr>
          <w:b/>
          <w:sz w:val="28"/>
          <w:szCs w:val="28"/>
        </w:rPr>
        <w:br/>
      </w:r>
      <w:r w:rsidRPr="00A46E38">
        <w:rPr>
          <w:sz w:val="28"/>
          <w:szCs w:val="28"/>
        </w:rPr>
        <w:t>Функция у = х</w:t>
      </w:r>
      <w:r w:rsidRPr="00A46E38">
        <w:rPr>
          <w:sz w:val="28"/>
          <w:szCs w:val="28"/>
          <w:vertAlign w:val="superscript"/>
        </w:rPr>
        <w:t>2</w:t>
      </w:r>
      <w:r w:rsidRPr="00A46E38">
        <w:rPr>
          <w:sz w:val="28"/>
          <w:szCs w:val="28"/>
        </w:rPr>
        <w:t xml:space="preserve">, ее свойства и график. Функция у = </w:t>
      </w:r>
      <w:proofErr w:type="gramStart"/>
      <w:r w:rsidRPr="00A46E38">
        <w:rPr>
          <w:sz w:val="28"/>
          <w:szCs w:val="28"/>
        </w:rPr>
        <w:t>-х</w:t>
      </w:r>
      <w:proofErr w:type="gramEnd"/>
      <w:r w:rsidRPr="00A46E3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ее свойства и график. </w:t>
      </w:r>
      <w:r w:rsidRPr="00A46E38">
        <w:rPr>
          <w:sz w:val="28"/>
          <w:szCs w:val="28"/>
        </w:rPr>
        <w:t xml:space="preserve">Графическое решение уравнений. </w:t>
      </w:r>
      <w:r w:rsidRPr="00A46E38">
        <w:rPr>
          <w:sz w:val="28"/>
          <w:szCs w:val="28"/>
        </w:rPr>
        <w:br/>
      </w:r>
      <w:proofErr w:type="spellStart"/>
      <w:r w:rsidRPr="00A46E38">
        <w:rPr>
          <w:sz w:val="28"/>
          <w:szCs w:val="28"/>
        </w:rPr>
        <w:t>Кусочная</w:t>
      </w:r>
      <w:proofErr w:type="spellEnd"/>
      <w:r w:rsidRPr="00A46E38">
        <w:rPr>
          <w:sz w:val="28"/>
          <w:szCs w:val="28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у =</w:t>
      </w:r>
      <w:r w:rsidRPr="00A46E38">
        <w:rPr>
          <w:sz w:val="28"/>
          <w:szCs w:val="28"/>
          <w:lang w:val="en-US"/>
        </w:rPr>
        <w:t>f</w:t>
      </w:r>
      <w:r w:rsidRPr="00A46E38">
        <w:rPr>
          <w:sz w:val="28"/>
          <w:szCs w:val="28"/>
        </w:rPr>
        <w:t>(</w:t>
      </w:r>
      <w:proofErr w:type="spellStart"/>
      <w:r w:rsidRPr="00A46E38">
        <w:rPr>
          <w:sz w:val="28"/>
          <w:szCs w:val="28"/>
        </w:rPr>
        <w:t>х</w:t>
      </w:r>
      <w:proofErr w:type="spellEnd"/>
      <w:r w:rsidRPr="00A46E38">
        <w:rPr>
          <w:sz w:val="28"/>
          <w:szCs w:val="28"/>
        </w:rPr>
        <w:t xml:space="preserve">). Функциональная символика. </w:t>
      </w:r>
    </w:p>
    <w:p w:rsidR="00C12B04" w:rsidRPr="00A46E38" w:rsidRDefault="00C12B04" w:rsidP="00C12B04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A46E38">
        <w:rPr>
          <w:b/>
          <w:sz w:val="28"/>
          <w:szCs w:val="28"/>
        </w:rPr>
        <w:t xml:space="preserve">Простейшие комбинаторные задачи (4 ч)                                                                         </w:t>
      </w:r>
    </w:p>
    <w:p w:rsidR="00C12B04" w:rsidRPr="00A46E38" w:rsidRDefault="00C12B04" w:rsidP="00C12B0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A46E38">
        <w:rPr>
          <w:sz w:val="28"/>
          <w:szCs w:val="28"/>
        </w:rPr>
        <w:t>Правило умножения и дерево вариантов.</w:t>
      </w:r>
      <w:r w:rsidRPr="00A46E38">
        <w:rPr>
          <w:b/>
          <w:sz w:val="28"/>
          <w:szCs w:val="28"/>
        </w:rPr>
        <w:t xml:space="preserve"> </w:t>
      </w:r>
      <w:r w:rsidRPr="00A46E38">
        <w:rPr>
          <w:sz w:val="28"/>
          <w:szCs w:val="28"/>
        </w:rPr>
        <w:t xml:space="preserve">Перестановки. Простейшие комбинаторные задачи. Выбор нескольких элементов. Сочетания.                                                                                                                           </w:t>
      </w:r>
    </w:p>
    <w:p w:rsidR="00C12B04" w:rsidRPr="00A46E38" w:rsidRDefault="00C12B04" w:rsidP="00C12B04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A46E38">
        <w:rPr>
          <w:b/>
          <w:sz w:val="28"/>
          <w:szCs w:val="28"/>
        </w:rPr>
        <w:t xml:space="preserve">Обобщающее повторение (5ч) </w:t>
      </w:r>
    </w:p>
    <w:p w:rsidR="00C12B04" w:rsidRDefault="00C12B04" w:rsidP="00C12B04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2B04" w:rsidRPr="00C12B04" w:rsidRDefault="00C12B04" w:rsidP="00C12B0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 xml:space="preserve">6. Тематическое планирование    с определением основных видов учебной деятельности обучающихся </w:t>
      </w:r>
    </w:p>
    <w:p w:rsidR="00C12B04" w:rsidRPr="00C12B04" w:rsidRDefault="00C12B04" w:rsidP="00C12B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(Приложение 1)</w:t>
      </w:r>
    </w:p>
    <w:p w:rsidR="00C12B04" w:rsidRPr="00C12B04" w:rsidRDefault="00C12B04" w:rsidP="00C12B04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12B04" w:rsidRPr="00C12B04" w:rsidRDefault="00C12B04" w:rsidP="00C12B04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12B04" w:rsidRPr="00F90BCF" w:rsidRDefault="00C12B04" w:rsidP="00C12B04">
      <w:pPr>
        <w:pStyle w:val="a3"/>
        <w:spacing w:after="0" w:line="240" w:lineRule="auto"/>
        <w:ind w:left="0" w:firstLine="39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Pr="00B771CD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Учебно-методическое и материально-техническое обеспечение образовательного процесса</w:t>
      </w:r>
    </w:p>
    <w:p w:rsidR="00C12B04" w:rsidRPr="007C7449" w:rsidRDefault="00C12B04" w:rsidP="00C12B04">
      <w:pPr>
        <w:pStyle w:val="a3"/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7C7449">
        <w:rPr>
          <w:rFonts w:ascii="Times New Roman" w:hAnsi="Times New Roman"/>
          <w:b/>
          <w:i/>
          <w:sz w:val="28"/>
          <w:szCs w:val="28"/>
          <w:u w:val="single"/>
        </w:rPr>
        <w:t>Методические  и учебные пособия</w:t>
      </w:r>
    </w:p>
    <w:p w:rsidR="00C12B04" w:rsidRPr="00C12B04" w:rsidRDefault="00C12B04" w:rsidP="00C12B04">
      <w:pPr>
        <w:shd w:val="clear" w:color="auto" w:fill="FFFFFF"/>
        <w:ind w:right="1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hyperlink r:id="rId5" w:history="1">
        <w:r w:rsidRPr="00C12B0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Контрольные и самостоятельные работы по алгебре. 7 класс. К учебнику Мордковича А.Г.</w:t>
        </w:r>
        <w:r w:rsidRPr="007C3678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  </w:t>
        </w:r>
        <w:r w:rsidRPr="00C12B04">
          <w:rPr>
            <w:rStyle w:val="a4"/>
            <w:rFonts w:ascii="Times New Roman" w:hAnsi="Times New Roman"/>
            <w:iCs/>
            <w:color w:val="000000"/>
            <w:sz w:val="28"/>
            <w:szCs w:val="28"/>
            <w:u w:val="none"/>
            <w:lang w:val="ru-RU"/>
          </w:rPr>
          <w:t>Попов М.А.</w:t>
        </w:r>
        <w:r w:rsidRPr="007C3678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 </w:t>
        </w:r>
        <w:r w:rsidRPr="00C12B0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(2017, 64с.)</w:t>
        </w:r>
      </w:hyperlink>
    </w:p>
    <w:p w:rsidR="00C12B04" w:rsidRPr="007C3678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hyperlink r:id="rId6" w:history="1">
        <w:r w:rsidRPr="007C3678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Дидактические материалы по алгебре. 7 класс, к учебнику Мордковича А.Г. - </w:t>
        </w:r>
        <w:r w:rsidRPr="007C3678">
          <w:rPr>
            <w:rStyle w:val="a4"/>
            <w:rFonts w:ascii="Times New Roman" w:hAnsi="Times New Roman"/>
            <w:iCs/>
            <w:color w:val="000000"/>
            <w:sz w:val="28"/>
            <w:szCs w:val="28"/>
            <w:u w:val="none"/>
          </w:rPr>
          <w:t>Попов М.А.</w:t>
        </w:r>
        <w:r w:rsidRPr="007C3678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 (2014, 176с.)</w:t>
        </w:r>
      </w:hyperlink>
    </w:p>
    <w:p w:rsidR="00C12B04" w:rsidRPr="007C3678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hyperlink r:id="rId7" w:history="1">
        <w:r w:rsidRPr="007C3678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C0C0C0"/>
          </w:rPr>
          <w:t>Алгебра. 7 класс. Контрольные работы. </w:t>
        </w:r>
        <w:r w:rsidRPr="007C3678">
          <w:rPr>
            <w:rStyle w:val="a4"/>
            <w:rFonts w:ascii="Times New Roman" w:hAnsi="Times New Roman"/>
            <w:iCs/>
            <w:color w:val="000000"/>
            <w:sz w:val="28"/>
            <w:szCs w:val="28"/>
            <w:u w:val="none"/>
            <w:shd w:val="clear" w:color="auto" w:fill="C0C0C0"/>
          </w:rPr>
          <w:t>Александрова Л.А.</w:t>
        </w:r>
        <w:r w:rsidRPr="007C3678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C0C0C0"/>
          </w:rPr>
          <w:t> (2014, 39с.)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C7449">
        <w:rPr>
          <w:rFonts w:ascii="Times New Roman" w:hAnsi="Times New Roman"/>
          <w:sz w:val="28"/>
          <w:szCs w:val="28"/>
        </w:rPr>
        <w:t>.</w:t>
      </w:r>
      <w:hyperlink r:id="rId8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Решения заданий </w:t>
        </w:r>
        <w:proofErr w:type="gramStart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из</w:t>
        </w:r>
        <w:proofErr w:type="gramEnd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"Алгебра. 7 класс. Контрольные работы</w:t>
        </w:r>
        <w:proofErr w:type="gramStart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." </w:t>
        </w:r>
        <w:proofErr w:type="gramEnd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Александрова Л.А. 2009г. (2014, 32с.)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5.</w:t>
      </w:r>
      <w:hyperlink r:id="rId9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Тесты по алгебре. 7 класс. К учебнику Мордковича А.Г.  </w:t>
        </w:r>
        <w:proofErr w:type="spellStart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Ключникова</w:t>
        </w:r>
        <w:proofErr w:type="spellEnd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 Е.М., Комиссарова И.В.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 (2011, 128с.)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6.</w:t>
      </w:r>
      <w:hyperlink r:id="rId10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Алгебра. 7 класс. Поурочные планы по учебнику Мордковича А.Г. и др. (2011, 253с.)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7.</w:t>
      </w:r>
      <w:hyperlink r:id="rId11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Алгебра. 7 класс. Самостоятельные работы. </w:t>
        </w:r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Александрова Л.А.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 (2014, 104с.)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8.</w:t>
      </w:r>
      <w:hyperlink r:id="rId12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Решения заданий </w:t>
        </w:r>
        <w:proofErr w:type="gramStart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из</w:t>
        </w:r>
        <w:proofErr w:type="gramEnd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"Алгебра. 7 класс. Самостоятельные работы</w:t>
        </w:r>
        <w:proofErr w:type="gramStart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." </w:t>
        </w:r>
        <w:proofErr w:type="gramEnd"/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Александрова Л.А. 2009г. (2014, 34с.)</w:t>
        </w:r>
      </w:hyperlink>
      <w:r w:rsidRPr="007C7449">
        <w:rPr>
          <w:rFonts w:ascii="Times New Roman" w:hAnsi="Times New Roman" w:cs="Times New Roman"/>
          <w:sz w:val="28"/>
          <w:szCs w:val="28"/>
        </w:rPr>
        <w:t> </w:t>
      </w:r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9.</w:t>
      </w:r>
      <w:hyperlink r:id="rId13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Алгебра. 7 класс. Технологические карты уроков по учебнику А.Г. Мордковича. - </w:t>
        </w:r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Ким Н.А.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 (2016, 170с.)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10.</w:t>
      </w:r>
      <w:hyperlink r:id="rId14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Рабочая тетрадь по алгебре: 7 класс: к учебнику Мордковича А.Г. - </w:t>
        </w:r>
        <w:proofErr w:type="spellStart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Ключникова</w:t>
        </w:r>
        <w:proofErr w:type="spellEnd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 Е.М., Комиссарова И.В.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 (2013, 144с.)</w:t>
        </w:r>
      </w:hyperlink>
      <w:r w:rsidRPr="007C7449">
        <w:rPr>
          <w:rFonts w:ascii="Times New Roman" w:hAnsi="Times New Roman" w:cs="Times New Roman"/>
          <w:sz w:val="28"/>
          <w:szCs w:val="28"/>
        </w:rPr>
        <w:t> </w:t>
      </w:r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11.</w:t>
      </w:r>
      <w:hyperlink r:id="rId15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Алгебра. 7 класс. Методическое пособие для учителя.  </w:t>
        </w:r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Мордкович А.Г.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 (2008, 64с.)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12.</w:t>
      </w:r>
      <w:hyperlink r:id="rId16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Алгебра. 7 класс. Тематические проверочные работы в новой форме. </w:t>
        </w:r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Александрова Л.А.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 (2012, 79с.)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</w:rPr>
        <w:t>13.</w:t>
      </w:r>
      <w:hyperlink r:id="rId17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 xml:space="preserve">Алгебра. 7 класс. </w:t>
        </w:r>
        <w:r w:rsidRPr="007C7449">
          <w:rPr>
            <w:rStyle w:val="a4"/>
            <w:rFonts w:ascii="Times New Roman" w:hAnsi="Times New Roman"/>
            <w:sz w:val="28"/>
            <w:szCs w:val="28"/>
            <w:shd w:val="clear" w:color="auto" w:fill="C0C0C0"/>
          </w:rPr>
          <w:t>Блиц опрос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.  </w:t>
        </w:r>
        <w:proofErr w:type="spellStart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Тульчинская</w:t>
        </w:r>
        <w:proofErr w:type="spellEnd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 xml:space="preserve"> Е.Е.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 (2008, 128с.)</w:t>
        </w:r>
      </w:hyperlink>
    </w:p>
    <w:p w:rsidR="00C12B04" w:rsidRPr="007C7449" w:rsidRDefault="00C12B04" w:rsidP="00C12B04">
      <w:pPr>
        <w:pStyle w:val="a3"/>
        <w:shd w:val="clear" w:color="auto" w:fill="FFFFFF"/>
        <w:spacing w:after="0" w:line="240" w:lineRule="auto"/>
        <w:ind w:left="0" w:right="150"/>
        <w:rPr>
          <w:rFonts w:ascii="Times New Roman" w:hAnsi="Times New Roman" w:cs="Times New Roman"/>
          <w:sz w:val="28"/>
          <w:szCs w:val="28"/>
        </w:rPr>
      </w:pPr>
      <w:r w:rsidRPr="007C7449">
        <w:rPr>
          <w:rFonts w:ascii="Times New Roman" w:hAnsi="Times New Roman"/>
          <w:sz w:val="28"/>
          <w:szCs w:val="28"/>
          <w:shd w:val="clear" w:color="auto" w:fill="C0C0C0"/>
        </w:rPr>
        <w:t>14.</w:t>
      </w:r>
      <w:hyperlink r:id="rId18" w:history="1"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Алгебра. 7 класс. Контрольные работы.  </w:t>
        </w:r>
        <w:proofErr w:type="spellStart"/>
        <w:proofErr w:type="gramStart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Дудницын</w:t>
        </w:r>
        <w:proofErr w:type="spellEnd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 xml:space="preserve"> Ю.</w:t>
        </w:r>
        <w:r>
          <w:rPr>
            <w:rStyle w:val="a4"/>
            <w:rFonts w:ascii="Times New Roman" w:hAnsi="Times New Roman"/>
            <w:iCs/>
            <w:sz w:val="28"/>
            <w:szCs w:val="28"/>
            <w:shd w:val="clear" w:color="auto" w:fill="C0C0C0"/>
          </w:rPr>
          <w:t xml:space="preserve"> </w:t>
        </w:r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 xml:space="preserve">П., </w:t>
        </w:r>
        <w:proofErr w:type="spellStart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Тульчинская</w:t>
        </w:r>
        <w:proofErr w:type="spellEnd"/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 xml:space="preserve"> Е.</w:t>
        </w:r>
        <w:r>
          <w:rPr>
            <w:rStyle w:val="a4"/>
            <w:rFonts w:ascii="Times New Roman" w:hAnsi="Times New Roman"/>
            <w:iCs/>
            <w:sz w:val="28"/>
            <w:szCs w:val="28"/>
            <w:shd w:val="clear" w:color="auto" w:fill="C0C0C0"/>
          </w:rPr>
          <w:t xml:space="preserve"> </w:t>
        </w:r>
        <w:r w:rsidRPr="007C7449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C0C0C0"/>
          </w:rPr>
          <w:t>Е.</w:t>
        </w:r>
        <w:r w:rsidRPr="007C74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C0C0C0"/>
          </w:rPr>
          <w:t> (2006,</w:t>
        </w:r>
      </w:hyperlink>
      <w:proofErr w:type="gramEnd"/>
    </w:p>
    <w:p w:rsidR="00C12B04" w:rsidRPr="007C7449" w:rsidRDefault="00C12B04" w:rsidP="00C12B04">
      <w:pPr>
        <w:pStyle w:val="a3"/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7C7449">
        <w:rPr>
          <w:rFonts w:ascii="Times New Roman" w:hAnsi="Times New Roman"/>
          <w:b/>
          <w:i/>
          <w:sz w:val="28"/>
          <w:szCs w:val="28"/>
          <w:u w:val="single"/>
        </w:rPr>
        <w:t>Оборудование и приборы</w:t>
      </w:r>
    </w:p>
    <w:p w:rsidR="00C12B04" w:rsidRPr="00C12B04" w:rsidRDefault="00C12B04" w:rsidP="00C12B04">
      <w:pPr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 xml:space="preserve">-компьютер, </w:t>
      </w:r>
      <w:proofErr w:type="spellStart"/>
      <w:r w:rsidRPr="00C12B04"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 w:rsidRPr="00C12B04">
        <w:rPr>
          <w:rFonts w:ascii="Times New Roman" w:hAnsi="Times New Roman"/>
          <w:sz w:val="28"/>
          <w:szCs w:val="28"/>
          <w:lang w:val="ru-RU"/>
        </w:rPr>
        <w:t xml:space="preserve"> проектор, интерактивная доска, классная магнитная доска, презентации в соответствии с программой обучения.</w:t>
      </w:r>
    </w:p>
    <w:p w:rsidR="00C12B04" w:rsidRPr="00C12B04" w:rsidRDefault="00C12B04" w:rsidP="00C12B04">
      <w:pPr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-Доска с набором приспособлений для крепления таблиц.</w:t>
      </w:r>
    </w:p>
    <w:p w:rsidR="00C12B04" w:rsidRPr="00C12B04" w:rsidRDefault="00C12B04" w:rsidP="00C12B04">
      <w:pPr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-Комплект инструментов классных: линейка, угольник (30</w:t>
      </w:r>
      <w:r w:rsidRPr="00C12B04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12B04">
        <w:rPr>
          <w:rFonts w:ascii="Times New Roman" w:hAnsi="Times New Roman"/>
          <w:sz w:val="28"/>
          <w:szCs w:val="28"/>
          <w:lang w:val="ru-RU"/>
        </w:rPr>
        <w:t>, 60</w:t>
      </w:r>
      <w:r w:rsidRPr="00C12B04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12B04">
        <w:rPr>
          <w:rFonts w:ascii="Times New Roman" w:hAnsi="Times New Roman"/>
          <w:sz w:val="28"/>
          <w:szCs w:val="28"/>
          <w:lang w:val="ru-RU"/>
        </w:rPr>
        <w:t>), угольник (45</w:t>
      </w:r>
      <w:r w:rsidRPr="00C12B04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12B04">
        <w:rPr>
          <w:rFonts w:ascii="Times New Roman" w:hAnsi="Times New Roman"/>
          <w:sz w:val="28"/>
          <w:szCs w:val="28"/>
          <w:lang w:val="ru-RU"/>
        </w:rPr>
        <w:t>, 45</w:t>
      </w:r>
      <w:r w:rsidRPr="00C12B04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12B04">
        <w:rPr>
          <w:rFonts w:ascii="Times New Roman" w:hAnsi="Times New Roman"/>
          <w:sz w:val="28"/>
          <w:szCs w:val="28"/>
          <w:lang w:val="ru-RU"/>
        </w:rPr>
        <w:t>), циркуль.</w:t>
      </w:r>
    </w:p>
    <w:p w:rsidR="00C12B04" w:rsidRPr="007C7449" w:rsidRDefault="00C12B04" w:rsidP="00C12B04">
      <w:pPr>
        <w:pStyle w:val="a3"/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7C7449">
        <w:rPr>
          <w:rFonts w:ascii="Times New Roman" w:hAnsi="Times New Roman"/>
          <w:b/>
          <w:i/>
          <w:sz w:val="28"/>
          <w:szCs w:val="28"/>
          <w:u w:val="single"/>
        </w:rPr>
        <w:t>Дидактический материал</w:t>
      </w:r>
    </w:p>
    <w:p w:rsidR="00C12B04" w:rsidRPr="00C12B04" w:rsidRDefault="00C12B04" w:rsidP="00C12B04">
      <w:pPr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-Карточки для проведения самостоятельных работ по всем темам курса.</w:t>
      </w:r>
    </w:p>
    <w:p w:rsidR="00C12B04" w:rsidRPr="00C12B04" w:rsidRDefault="00C12B04" w:rsidP="00C12B04">
      <w:pPr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-Карточки для проведения контрольных работ.</w:t>
      </w:r>
    </w:p>
    <w:p w:rsidR="00C12B04" w:rsidRPr="00C12B04" w:rsidRDefault="00C12B04" w:rsidP="00C12B04">
      <w:pPr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-Карточки для индивидуального опроса учащихся по всем темам курса.</w:t>
      </w:r>
    </w:p>
    <w:p w:rsidR="00C12B04" w:rsidRPr="00B0275D" w:rsidRDefault="00C12B04" w:rsidP="00C12B04">
      <w:pPr>
        <w:pStyle w:val="a3"/>
        <w:spacing w:after="0" w:line="240" w:lineRule="auto"/>
        <w:ind w:left="0" w:firstLine="39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C7449">
        <w:rPr>
          <w:rFonts w:ascii="Times New Roman" w:hAnsi="Times New Roman"/>
          <w:i/>
          <w:sz w:val="28"/>
          <w:szCs w:val="28"/>
        </w:rPr>
        <w:t xml:space="preserve">                 4. </w:t>
      </w:r>
      <w:r w:rsidRPr="007C7449">
        <w:rPr>
          <w:rFonts w:ascii="Times New Roman" w:hAnsi="Times New Roman" w:cs="Times New Roman"/>
          <w:b/>
          <w:i/>
          <w:sz w:val="28"/>
          <w:szCs w:val="28"/>
          <w:u w:val="single"/>
        </w:rPr>
        <w:t>Цифровые образовательные ресурсы:</w:t>
      </w:r>
    </w:p>
    <w:p w:rsidR="00C12B04" w:rsidRPr="00B771CD" w:rsidRDefault="00C12B04" w:rsidP="00C12B0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1C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</w:t>
      </w:r>
      <w:proofErr w:type="spellStart"/>
      <w:r w:rsidRPr="00B771CD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B771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71C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771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71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71CD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9" w:history="1">
        <w:r w:rsidRPr="00B771CD">
          <w:rPr>
            <w:rStyle w:val="a4"/>
            <w:rFonts w:ascii="Times New Roman" w:hAnsi="Times New Roman"/>
            <w:sz w:val="28"/>
            <w:szCs w:val="28"/>
          </w:rPr>
          <w:t>https://uchi.ru/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>Сервис «</w:t>
      </w:r>
      <w:proofErr w:type="spellStart"/>
      <w:r w:rsidRPr="00C12B04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gramStart"/>
      <w:r w:rsidRPr="00C12B04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C12B04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proofErr w:type="spell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hyperlink r:id="rId20" w:history="1">
        <w:r w:rsidRPr="00B771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771CD">
          <w:rPr>
            <w:rStyle w:val="a4"/>
            <w:rFonts w:ascii="Times New Roman" w:hAnsi="Times New Roman"/>
            <w:sz w:val="28"/>
            <w:szCs w:val="28"/>
          </w:rPr>
          <w:t>education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yandex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>Цифровой образовательный ресурс «</w:t>
      </w:r>
      <w:proofErr w:type="spellStart"/>
      <w:r w:rsidRPr="00C12B04"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proofErr w:type="spell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hyperlink r:id="rId21" w:history="1">
        <w:r w:rsidRPr="00B771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771CD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yaklass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портал для подготовки к экзаменам СДАМ ГИА: РЕШУ ВПР, ОГЭ, ЕГЭ – </w:t>
      </w:r>
      <w:hyperlink r:id="rId22" w:history="1">
        <w:r w:rsidRPr="00B771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sdamgia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(РЭШ) - </w:t>
      </w:r>
      <w:hyperlink r:id="rId23" w:history="1">
        <w:r w:rsidRPr="00B771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resh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edu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771C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ЦОП “Образование 4.0” - </w:t>
      </w:r>
      <w:hyperlink r:id="rId24" w:history="1">
        <w:r w:rsidRPr="002B39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B39CD">
          <w:rPr>
            <w:rStyle w:val="a4"/>
            <w:rFonts w:ascii="Times New Roman" w:hAnsi="Times New Roman"/>
            <w:sz w:val="28"/>
            <w:szCs w:val="28"/>
          </w:rPr>
          <w:t>cop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B39CD">
          <w:rPr>
            <w:rStyle w:val="a4"/>
            <w:rFonts w:ascii="Times New Roman" w:hAnsi="Times New Roman"/>
            <w:sz w:val="28"/>
            <w:szCs w:val="28"/>
          </w:rPr>
          <w:t>admhmao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B39C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Моя школа в </w:t>
      </w:r>
      <w:r w:rsidRPr="005117EF">
        <w:rPr>
          <w:rFonts w:ascii="Times New Roman" w:hAnsi="Times New Roman" w:cs="Times New Roman"/>
          <w:sz w:val="28"/>
          <w:szCs w:val="28"/>
        </w:rPr>
        <w:t>online</w:t>
      </w:r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25" w:history="1">
        <w:r w:rsidRPr="002B39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2B39CD">
          <w:rPr>
            <w:rStyle w:val="a4"/>
            <w:rFonts w:ascii="Times New Roman" w:hAnsi="Times New Roman"/>
            <w:sz w:val="28"/>
            <w:szCs w:val="28"/>
          </w:rPr>
          <w:t>cifra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2B39CD">
          <w:rPr>
            <w:rStyle w:val="a4"/>
            <w:rFonts w:ascii="Times New Roman" w:hAnsi="Times New Roman"/>
            <w:sz w:val="28"/>
            <w:szCs w:val="28"/>
          </w:rPr>
          <w:t>school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2B04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C12B04">
        <w:rPr>
          <w:rFonts w:ascii="Times New Roman" w:hAnsi="Times New Roman" w:cs="Times New Roman"/>
          <w:sz w:val="28"/>
          <w:szCs w:val="28"/>
          <w:lang w:val="ru-RU"/>
        </w:rPr>
        <w:t xml:space="preserve"> ресурсы ИП Просвещение - </w:t>
      </w:r>
      <w:hyperlink r:id="rId26" w:history="1">
        <w:r w:rsidRPr="002B39C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2B39CD">
          <w:rPr>
            <w:rStyle w:val="a4"/>
            <w:rFonts w:ascii="Times New Roman" w:hAnsi="Times New Roman"/>
            <w:sz w:val="28"/>
            <w:szCs w:val="28"/>
          </w:rPr>
          <w:t>media</w:t>
        </w:r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B39CD">
          <w:rPr>
            <w:rStyle w:val="a4"/>
            <w:rFonts w:ascii="Times New Roman" w:hAnsi="Times New Roman"/>
            <w:sz w:val="28"/>
            <w:szCs w:val="28"/>
          </w:rPr>
          <w:t>prosv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B39C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C12B04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12B04" w:rsidRPr="00C12B04" w:rsidRDefault="00C12B04" w:rsidP="00C12B04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12B04" w:rsidRPr="00C12B04" w:rsidRDefault="00C12B04" w:rsidP="00C12B04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8. Планируемые результаты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 Личностные универсальные учебные действия</w:t>
      </w:r>
    </w:p>
    <w:p w:rsidR="00C12B04" w:rsidRPr="00C12B04" w:rsidRDefault="00C12B04" w:rsidP="00C12B04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У </w:t>
      </w:r>
      <w:proofErr w:type="gramStart"/>
      <w:r w:rsidRPr="00C12B04">
        <w:rPr>
          <w:rFonts w:ascii="Times New Roman" w:hAnsi="Times New Roman"/>
          <w:i/>
          <w:sz w:val="28"/>
          <w:szCs w:val="28"/>
          <w:u w:val="single"/>
          <w:lang w:val="ru-RU"/>
        </w:rPr>
        <w:t>обучающегося</w:t>
      </w:r>
      <w:proofErr w:type="gramEnd"/>
      <w:r w:rsidRPr="00C12B0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будут сформированы: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-широкая мотивационная основа учебной деятельности, включающая социальные, учебно-познавательные и внешние мотивы;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/>
          <w:sz w:val="28"/>
          <w:szCs w:val="28"/>
          <w:lang w:val="ru-RU"/>
        </w:rPr>
        <w:t>учебно-познавательный интерес к новому учебному ма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териалу и способам решения новой задачи; ориентация на понимание причин успеха в учебной де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ятельности, в том числе на самоанализ и самоконтроль ре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ности учебной деятельности;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установка на здоровый образ жизни;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C12B0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Обучающийся</w:t>
      </w:r>
      <w:proofErr w:type="gramEnd"/>
      <w:r w:rsidRPr="00C12B0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получит возможность для формирования: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/>
          <w:iCs/>
          <w:sz w:val="28"/>
          <w:szCs w:val="28"/>
          <w:lang w:val="ru-RU"/>
        </w:rPr>
        <w:t>-внутренней позиции обучающегося на уровне положи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тельного отношения к образовательному учреждению, по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нимания необходимости учения, выраженного в преоблада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нии учебно-познавательных мотивов и предпочтении соци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ального способа оценки знаний; выраженной устойчивой учебно-познавательной мо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тивации учения;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устойчивого учебно-познавательного интереса к но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вым общим способам решения задач;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адекватного понимания причин успешности / не успешности учебной деятельности;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положительной адекватной дифференцированной са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мооценки на основе критерия успешности реализации со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циальной роли «хорошего ученика»;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компетентности в реализации основ гражданской идентичности в поступках и деятельности;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установки на здоровый образ жизни и реализации её в реальном поведении и поступках.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2. Регулятивные универсальные учебные действия</w:t>
      </w:r>
    </w:p>
    <w:p w:rsidR="00C12B04" w:rsidRPr="00C12B04" w:rsidRDefault="00C12B04" w:rsidP="00C12B04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/>
          <w:i/>
          <w:sz w:val="28"/>
          <w:szCs w:val="28"/>
          <w:u w:val="single"/>
          <w:lang w:val="ru-RU"/>
        </w:rPr>
        <w:t>Обучающийся научится:-</w:t>
      </w:r>
    </w:p>
    <w:p w:rsidR="00C12B04" w:rsidRPr="00C12B04" w:rsidRDefault="00C12B04" w:rsidP="00C12B04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ной задачей и условиями её реализации, в том числе во внут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реннем плане; учитывать установленные правила в планировании и контроле способа решения; осуществлять итоговый и пошаговый контроль по ре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зультату (в случае работы в интерактивной среде пользовать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ся реакцией среды решения задачи); оценивать правильность выполнения действия в соответствии с требованиями данной задачи и задачной области; адекватно воспринимать предложения и оценку учите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 оценки и учёта характера сделан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ных ошибок, использовать предложения и оценки для созда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ния нового, более совершенного результата, использовать за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пись (фиксацию) в цифровой форме хода и результатов ре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шения задачи, собственной звучащей речи на русском, родном и иностранном языках.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C12B0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Обучающийся</w:t>
      </w:r>
      <w:proofErr w:type="gramEnd"/>
      <w:r w:rsidRPr="00C12B0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получит возможность научиться: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iCs/>
          <w:sz w:val="28"/>
          <w:szCs w:val="28"/>
          <w:lang w:val="ru-RU"/>
        </w:rPr>
        <w:t xml:space="preserve">-в сотрудничестве с учителем ставить новые учебные </w:t>
      </w:r>
      <w:proofErr w:type="spellStart"/>
      <w:r w:rsidRPr="00C12B04">
        <w:rPr>
          <w:rFonts w:ascii="Times New Roman" w:hAnsi="Times New Roman"/>
          <w:iCs/>
          <w:sz w:val="28"/>
          <w:szCs w:val="28"/>
          <w:lang w:val="ru-RU"/>
        </w:rPr>
        <w:t>задачи</w:t>
      </w:r>
      <w:proofErr w:type="gramStart"/>
      <w:r w:rsidRPr="00C12B04">
        <w:rPr>
          <w:rFonts w:ascii="Times New Roman" w:hAnsi="Times New Roman"/>
          <w:iCs/>
          <w:sz w:val="28"/>
          <w:szCs w:val="28"/>
          <w:lang w:val="ru-RU"/>
        </w:rPr>
        <w:t>;п</w:t>
      </w:r>
      <w:proofErr w:type="gramEnd"/>
      <w:r w:rsidRPr="00C12B04">
        <w:rPr>
          <w:rFonts w:ascii="Times New Roman" w:hAnsi="Times New Roman"/>
          <w:iCs/>
          <w:sz w:val="28"/>
          <w:szCs w:val="28"/>
          <w:lang w:val="ru-RU"/>
        </w:rPr>
        <w:t>реобразовывать</w:t>
      </w:r>
      <w:proofErr w:type="spellEnd"/>
      <w:r w:rsidRPr="00C12B04">
        <w:rPr>
          <w:rFonts w:ascii="Times New Roman" w:hAnsi="Times New Roman"/>
          <w:iCs/>
          <w:sz w:val="28"/>
          <w:szCs w:val="28"/>
          <w:lang w:val="ru-RU"/>
        </w:rPr>
        <w:t xml:space="preserve"> практическую задачу в познава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тельную;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проявлять познавательную инициативу в учебном сотрудничестве;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самостоятельно учитывать выделенные учителем ориентиры действия в новом учебном материале;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осуществлять констатирующий и предвосхищающий контроль по результату и по способу действия, актуаль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ный контроль на уровне произвольного внимания;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C12B04">
        <w:rPr>
          <w:rFonts w:ascii="Times New Roman" w:hAnsi="Times New Roman"/>
          <w:iCs/>
          <w:sz w:val="28"/>
          <w:szCs w:val="28"/>
          <w:lang w:val="ru-RU"/>
        </w:rPr>
        <w:t>исполнение</w:t>
      </w:r>
      <w:proofErr w:type="gramEnd"/>
      <w:r w:rsidRPr="00C12B04">
        <w:rPr>
          <w:rFonts w:ascii="Times New Roman" w:hAnsi="Times New Roman"/>
          <w:iCs/>
          <w:sz w:val="28"/>
          <w:szCs w:val="28"/>
          <w:lang w:val="ru-RU"/>
        </w:rPr>
        <w:t xml:space="preserve"> как по ходу его реализации, так и в конце действия.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Познавательные универсальные учебные действия</w:t>
      </w:r>
    </w:p>
    <w:p w:rsidR="00C12B04" w:rsidRPr="00C12B04" w:rsidRDefault="00C12B04" w:rsidP="00C12B04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12B04">
        <w:rPr>
          <w:rFonts w:ascii="Times New Roman" w:hAnsi="Times New Roman"/>
          <w:i/>
          <w:sz w:val="28"/>
          <w:szCs w:val="28"/>
          <w:u w:val="single"/>
          <w:lang w:val="ru-RU"/>
        </w:rPr>
        <w:t>Обучающийся научится: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/>
          <w:sz w:val="28"/>
          <w:szCs w:val="28"/>
          <w:lang w:val="ru-RU"/>
        </w:rPr>
        <w:t>-осуществлять поиск необходимой информации для вы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полнения учебных заданий с использованием учебной лите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информа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ции об окружающем мире и о себе самом, в том числе с по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мощью инструментов ИКТ;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12B04">
        <w:rPr>
          <w:rFonts w:ascii="Times New Roman" w:hAnsi="Times New Roman"/>
          <w:sz w:val="28"/>
          <w:szCs w:val="28"/>
          <w:lang w:val="ru-RU"/>
        </w:rPr>
        <w:t>использовать знаково-символические средства, в том числе модели (включая виртуальные) и схемы (включая кон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цептуальные) для решения задач; строить сообщения в устной и письменной форме; ориентироваться на разнообразие способов решения задач; основам смыслового восприятия по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ных и несущественных признаков;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осуществлять синтез как составление целого из частей; проводить сравнение и классификацию по заданным критериям; устанавливать причинно-следственные связи в изучае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мом круге явлений;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lastRenderedPageBreak/>
        <w:t>строить рассуждения в форме связи простых суждений об объекте, его строении, свойствах и связях; устанавливать аналогии;</w:t>
      </w:r>
    </w:p>
    <w:p w:rsidR="00C12B04" w:rsidRPr="006372E7" w:rsidRDefault="00C12B04" w:rsidP="00C12B04">
      <w:pPr>
        <w:rPr>
          <w:rFonts w:ascii="Times New Roman" w:hAnsi="Times New Roman"/>
          <w:sz w:val="28"/>
          <w:szCs w:val="28"/>
        </w:rPr>
      </w:pPr>
      <w:r w:rsidRPr="00C12B04">
        <w:rPr>
          <w:rFonts w:ascii="Times New Roman" w:hAnsi="Times New Roman"/>
          <w:sz w:val="28"/>
          <w:szCs w:val="28"/>
          <w:lang w:val="ru-RU"/>
        </w:rPr>
        <w:t>владеть рядом общих приёмов решения задач.</w:t>
      </w:r>
      <w:r w:rsidRPr="00C12B04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>Обучающийся</w:t>
      </w:r>
      <w:proofErr w:type="spellEnd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>получит</w:t>
      </w:r>
      <w:proofErr w:type="spellEnd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>возможность</w:t>
      </w:r>
      <w:proofErr w:type="spellEnd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>научиться</w:t>
      </w:r>
      <w:proofErr w:type="spellEnd"/>
      <w:r w:rsidRPr="00B86239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осуществлять расширенный поиск информации с ис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пользованием ресурсов библиотек и сети Интернет;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записывать, фиксировать информацию об окружаю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щем мире с помощью инструментов ИКТ;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создавать и преобразовывать модели и схемы для ре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шения задач;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осознанно и произвольно строить сообщения в устной и письменной форме;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осуществлять выбор наиболее эффективных способов решения задач в зависимости от конкретных условий;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осуществлять синтез как составление целого из час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тей, самостоятельно достраивая и восполняя недостаю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щие компоненты;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осуществлять сравнение, классификацию, самостоятельно выбирая основания и критерии для ука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занных логических операций;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 xml:space="preserve">строить </w:t>
      </w:r>
      <w:proofErr w:type="gramStart"/>
      <w:r w:rsidRPr="00C12B04">
        <w:rPr>
          <w:rFonts w:ascii="Times New Roman" w:hAnsi="Times New Roman"/>
          <w:iCs/>
          <w:sz w:val="28"/>
          <w:szCs w:val="28"/>
          <w:lang w:val="ru-RU"/>
        </w:rPr>
        <w:t>логическое рассуждение</w:t>
      </w:r>
      <w:proofErr w:type="gramEnd"/>
      <w:r w:rsidRPr="00C12B04">
        <w:rPr>
          <w:rFonts w:ascii="Times New Roman" w:hAnsi="Times New Roman"/>
          <w:iCs/>
          <w:sz w:val="28"/>
          <w:szCs w:val="28"/>
          <w:lang w:val="ru-RU"/>
        </w:rPr>
        <w:t>, включающее уста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новление причинно-следственных связей;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произвольно и осознанно владеть общими приёмами решения задач.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 Коммуникативные универсальные учебные действия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2B04">
        <w:rPr>
          <w:rFonts w:ascii="Times New Roman" w:hAnsi="Times New Roman"/>
          <w:i/>
          <w:sz w:val="28"/>
          <w:szCs w:val="28"/>
          <w:u w:val="single"/>
          <w:lang w:val="ru-RU"/>
        </w:rPr>
        <w:t>Обучающийся научится</w:t>
      </w:r>
      <w:r w:rsidRPr="00C12B04">
        <w:rPr>
          <w:rFonts w:ascii="Times New Roman" w:hAnsi="Times New Roman"/>
          <w:sz w:val="28"/>
          <w:szCs w:val="28"/>
          <w:lang w:val="ru-RU"/>
        </w:rPr>
        <w:t>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/>
          <w:sz w:val="28"/>
          <w:szCs w:val="28"/>
          <w:lang w:val="ru-RU"/>
        </w:rPr>
        <w:t>-адекватно использовать коммуникативные задачи, строить монологическое высказывание, владеть диа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логической формой коммуникации, используя средства и инструменты ИКТ и дистанционного общения; допускать возможность существования у людей различ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ных точек зрения не совпадающих с его собственной, и ориентироваться на позицию партнёра в об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щении и взаимодействии; учитывать разные мнения и стремиться к координации различных позиций в сотрудничестве;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формулировать собственное мнение и позицию; договариваться и приходить к общему решению в со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 xml:space="preserve">вместной деятельности, в том числе в ситуации столкновения </w:t>
      </w:r>
      <w:proofErr w:type="spellStart"/>
      <w:r w:rsidRPr="00C12B04">
        <w:rPr>
          <w:rFonts w:ascii="Times New Roman" w:hAnsi="Times New Roman"/>
          <w:sz w:val="28"/>
          <w:szCs w:val="28"/>
          <w:lang w:val="ru-RU"/>
        </w:rPr>
        <w:t>интересов</w:t>
      </w:r>
      <w:proofErr w:type="gramStart"/>
      <w:r w:rsidRPr="00C12B04">
        <w:rPr>
          <w:rFonts w:ascii="Times New Roman" w:hAnsi="Times New Roman"/>
          <w:sz w:val="28"/>
          <w:szCs w:val="28"/>
          <w:lang w:val="ru-RU"/>
        </w:rPr>
        <w:t>;с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>троить</w:t>
      </w:r>
      <w:proofErr w:type="spellEnd"/>
      <w:r w:rsidRPr="00C12B04">
        <w:rPr>
          <w:rFonts w:ascii="Times New Roman" w:hAnsi="Times New Roman"/>
          <w:sz w:val="28"/>
          <w:szCs w:val="28"/>
          <w:lang w:val="ru-RU"/>
        </w:rPr>
        <w:t xml:space="preserve"> понятные для партнёра высказывания, учитыва</w:t>
      </w:r>
      <w:r w:rsidRPr="00C12B04">
        <w:rPr>
          <w:rFonts w:ascii="Times New Roman" w:hAnsi="Times New Roman"/>
          <w:sz w:val="28"/>
          <w:szCs w:val="28"/>
          <w:lang w:val="ru-RU"/>
        </w:rPr>
        <w:softHyphen/>
        <w:t>ющие, что партнёр знает и видит, а что нет; задавать вопросы; контролировать действия партнёра; использовать речь для регуляции своего действия;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C12B0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Обучающийся</w:t>
      </w:r>
      <w:proofErr w:type="gramEnd"/>
      <w:r w:rsidRPr="00C12B0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получит возможность научиться:</w:t>
      </w:r>
    </w:p>
    <w:p w:rsidR="00C12B04" w:rsidRPr="00C12B04" w:rsidRDefault="00C12B04" w:rsidP="00C12B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2B04">
        <w:rPr>
          <w:rFonts w:ascii="Times New Roman" w:hAnsi="Times New Roman"/>
          <w:iCs/>
          <w:sz w:val="28"/>
          <w:szCs w:val="28"/>
          <w:lang w:val="ru-RU"/>
        </w:rPr>
        <w:t>-учитывать и координировать в сотрудничестве по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зиции других людей, отличные от собственной;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учитывать разные мнения и интересы и обосновы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вать собственную позицию;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понимать относительность мнений и подходов к ре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шению проблемы;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продуктивно содействовать разрешению конфликтов на основе учёта интересов и позиций всех участников;</w:t>
      </w:r>
      <w:proofErr w:type="gramEnd"/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с учётом целей коммуникации достаточно точно, последовательно и полно передавать партнёру необходи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softHyphen/>
        <w:t>мую информацию как ориентир для построения действия;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>задавать вопросы, необходимые для организации собственной деятельности и сотрудничества с партнёром;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t xml:space="preserve">осуществлять взаимный контроль и </w:t>
      </w:r>
      <w:r w:rsidRPr="00C12B04">
        <w:rPr>
          <w:rFonts w:ascii="Times New Roman" w:hAnsi="Times New Roman"/>
          <w:iCs/>
          <w:sz w:val="28"/>
          <w:szCs w:val="28"/>
          <w:lang w:val="ru-RU"/>
        </w:rPr>
        <w:lastRenderedPageBreak/>
        <w:t>оказывать в сотрудничестве необходимую взаимопомощь;</w:t>
      </w:r>
      <w:r w:rsidRPr="00C12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04">
        <w:rPr>
          <w:rFonts w:ascii="Times New Roman" w:hAnsi="Times New Roman"/>
          <w:i/>
          <w:iCs/>
          <w:sz w:val="28"/>
          <w:szCs w:val="28"/>
          <w:lang w:val="ru-RU"/>
        </w:rPr>
        <w:t>адекватно использовать речь для планирования и ре</w:t>
      </w:r>
      <w:r w:rsidRPr="00C12B04">
        <w:rPr>
          <w:rFonts w:ascii="Times New Roman" w:hAnsi="Times New Roman"/>
          <w:i/>
          <w:iCs/>
          <w:sz w:val="28"/>
          <w:szCs w:val="28"/>
          <w:lang w:val="ru-RU"/>
        </w:rPr>
        <w:softHyphen/>
        <w:t>гуляции своей деятельности.</w:t>
      </w:r>
    </w:p>
    <w:p w:rsidR="0069740E" w:rsidRDefault="0069740E">
      <w:pPr>
        <w:rPr>
          <w:lang w:val="ru-RU"/>
        </w:rPr>
      </w:pPr>
    </w:p>
    <w:p w:rsidR="00F847DE" w:rsidRDefault="00F847DE">
      <w:pPr>
        <w:rPr>
          <w:lang w:val="ru-RU"/>
        </w:rPr>
      </w:pPr>
    </w:p>
    <w:p w:rsidR="00F847DE" w:rsidRDefault="00F847DE">
      <w:pPr>
        <w:rPr>
          <w:lang w:val="ru-RU"/>
        </w:rPr>
      </w:pPr>
    </w:p>
    <w:p w:rsidR="00F847DE" w:rsidRDefault="00F847DE">
      <w:pPr>
        <w:rPr>
          <w:lang w:val="ru-RU"/>
        </w:rPr>
      </w:pPr>
    </w:p>
    <w:p w:rsidR="00F847DE" w:rsidRDefault="00F847DE">
      <w:pPr>
        <w:rPr>
          <w:lang w:val="ru-RU"/>
        </w:rPr>
      </w:pPr>
    </w:p>
    <w:p w:rsidR="00F847DE" w:rsidRDefault="00F847DE">
      <w:pPr>
        <w:rPr>
          <w:lang w:val="ru-RU"/>
        </w:rPr>
      </w:pPr>
    </w:p>
    <w:p w:rsidR="00F847DE" w:rsidRDefault="00F847DE" w:rsidP="00F847DE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F847DE" w:rsidRPr="00F356EB" w:rsidRDefault="00F847DE" w:rsidP="00F847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Календарно-тематическое планирование  </w:t>
      </w:r>
    </w:p>
    <w:p w:rsidR="00F847DE" w:rsidRPr="00F356EB" w:rsidRDefault="00F847DE" w:rsidP="00F847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6EB">
        <w:rPr>
          <w:rFonts w:ascii="Times New Roman" w:hAnsi="Times New Roman" w:cs="Times New Roman"/>
          <w:b/>
          <w:sz w:val="24"/>
          <w:szCs w:val="24"/>
          <w:lang w:val="ru-RU"/>
        </w:rPr>
        <w:t>Алгебра 7 (всего 105 ч., по 3 ч. в неделю)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110"/>
        <w:gridCol w:w="3969"/>
        <w:gridCol w:w="5812"/>
        <w:gridCol w:w="1134"/>
      </w:tblGrid>
      <w:tr w:rsidR="00F847DE" w:rsidRPr="00F356EB" w:rsidTr="002171BD">
        <w:trPr>
          <w:trHeight w:val="567"/>
        </w:trPr>
        <w:tc>
          <w:tcPr>
            <w:tcW w:w="852" w:type="dxa"/>
            <w:vAlign w:val="center"/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4110" w:type="dxa"/>
            <w:vAlign w:val="center"/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847DE" w:rsidRPr="00F356EB" w:rsidRDefault="00F847DE" w:rsidP="00217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  <w:proofErr w:type="spellEnd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969" w:type="dxa"/>
            <w:vAlign w:val="center"/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</w:t>
            </w:r>
            <w:proofErr w:type="spellEnd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5812" w:type="dxa"/>
            <w:vAlign w:val="center"/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356E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ученика</w:t>
            </w:r>
          </w:p>
        </w:tc>
        <w:tc>
          <w:tcPr>
            <w:tcW w:w="1134" w:type="dxa"/>
            <w:vAlign w:val="center"/>
          </w:tcPr>
          <w:p w:rsidR="00F847DE" w:rsidRPr="00F356EB" w:rsidRDefault="00F847DE" w:rsidP="00217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F3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F3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  <w:proofErr w:type="spellEnd"/>
          </w:p>
        </w:tc>
      </w:tr>
      <w:tr w:rsidR="00F847DE" w:rsidRPr="004A0213" w:rsidTr="002171BD">
        <w:trPr>
          <w:trHeight w:val="567"/>
        </w:trPr>
        <w:tc>
          <w:tcPr>
            <w:tcW w:w="15877" w:type="dxa"/>
            <w:gridSpan w:val="5"/>
            <w:vAlign w:val="center"/>
          </w:tcPr>
          <w:p w:rsidR="00F847DE" w:rsidRPr="00F356EB" w:rsidRDefault="00F847DE" w:rsidP="00217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5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Математический язык. Математическая модель 13 ч.</w:t>
            </w:r>
          </w:p>
        </w:tc>
      </w:tr>
      <w:tr w:rsidR="00F847DE" w:rsidRPr="00F356EB" w:rsidTr="002171BD">
        <w:trPr>
          <w:trHeight w:val="567"/>
        </w:trPr>
        <w:tc>
          <w:tcPr>
            <w:tcW w:w="852" w:type="dxa"/>
          </w:tcPr>
          <w:p w:rsidR="00F847DE" w:rsidRPr="00F356EB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3969" w:type="dxa"/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выражения, значение числового выражения, значение алгебраического выражения, </w:t>
            </w:r>
          </w:p>
        </w:tc>
        <w:tc>
          <w:tcPr>
            <w:tcW w:w="5812" w:type="dxa"/>
          </w:tcPr>
          <w:p w:rsidR="00F847DE" w:rsidRPr="00F356EB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понятия: числовое выражение, алгебраическое выражение, значение выражения, переменная, допустимые и недопустимые значения переменной.</w:t>
            </w:r>
          </w:p>
          <w:p w:rsidR="00F847DE" w:rsidRPr="00F356EB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излагать информацию, интерпретируя факты, разъясняя значение и смысл теории; </w:t>
            </w:r>
            <w:r w:rsidRPr="00F35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по несложному алгоритму</w:t>
            </w:r>
          </w:p>
        </w:tc>
        <w:tc>
          <w:tcPr>
            <w:tcW w:w="1134" w:type="dxa"/>
          </w:tcPr>
          <w:p w:rsidR="00F847DE" w:rsidRPr="00F356EB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2.09.</w:t>
            </w:r>
          </w:p>
        </w:tc>
      </w:tr>
      <w:tr w:rsidR="00F847DE" w:rsidRPr="0055226A" w:rsidTr="002171BD">
        <w:trPr>
          <w:trHeight w:val="161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законы сложения и умножения, действия с десятичными дробями, действия с обыкновенными дробями.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находить значение алгебраического выражения при заданных значениях переменных; воспринимать устную речь, приводить и разбирать примеры; у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анализировать, сравнивать, классифицировать, обобщать.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 в выражениях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и недопустимые значения переменной, алгебраические выражения, порядок выполнения действий,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значения переменных, при которых выражение имеет смысл; отражать в письменной форме свои решения, выполнять и оформлять тестовые задания.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буквенное выражение, математическое утверждение, математический язык.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понятие математического языка.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осуществлять «перевод» выражений с математического языка на обычный и обратно; 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 уточняющие вопросы; высказывать суждения, подтверждать их фактами.</w:t>
            </w:r>
            <w:proofErr w:type="gramEnd"/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модель, реальные ситуации, словесная модель, алгебраическая модель, графическая модель, геометрическая модель.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понятие математической модели.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оставлять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математическую модель реальной ситуации, используя математический язык; решать текстовые задачи, выделяя три этапа математического моделирования; у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станавливать причинно-следственные связи, аналогии.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3969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переменная, корни уравнения.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Знать, как решаются линейные уравнения с одной переменной. Умеют 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по несложному алгоритму; ставить новую задачу, определять последовательность действий по её решению; доводить начатую работу до конца.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3969" w:type="dxa"/>
            <w:vMerge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вносить коррективы в свою работу.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16.09.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3969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решать линейные уравнения с одной переменной.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классифицировать материал, умение планировать свою работу при решении задач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3969" w:type="dxa"/>
            <w:vMerge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Координатная прямая, координата точки, числовой промежуток, интервал, полуинтервал, отрезок, открытый луч, луч</w:t>
            </w:r>
            <w:proofErr w:type="gramEnd"/>
          </w:p>
        </w:tc>
        <w:tc>
          <w:tcPr>
            <w:tcW w:w="5812" w:type="dxa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связывать геометрическую и аналитическую модели числового промежутка, выбирать обозначение и символическую запись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 индивидуально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и комбинаторика. Данные и ряды данных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28.09.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Контрольная работа №1 «Математический язык. Математическая модель».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Прямоугольная система координат. Алгоритм нахождения координат точки на плоскости и отыскание точки по её координатам</w:t>
            </w:r>
          </w:p>
        </w:tc>
        <w:tc>
          <w:tcPr>
            <w:tcW w:w="5812" w:type="dxa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обобщать и систематизировать знания по теме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</w:t>
            </w:r>
          </w:p>
        </w:tc>
      </w:tr>
      <w:tr w:rsidR="00F847DE" w:rsidRPr="0055226A" w:rsidTr="002171BD">
        <w:trPr>
          <w:trHeight w:val="567"/>
        </w:trPr>
        <w:tc>
          <w:tcPr>
            <w:tcW w:w="15877" w:type="dxa"/>
            <w:gridSpan w:val="5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Линейная</w:t>
            </w:r>
            <w:proofErr w:type="spellEnd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</w:t>
            </w:r>
            <w:proofErr w:type="spellEnd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 ч.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Изображение точек на координатной плоскости.</w:t>
            </w:r>
          </w:p>
        </w:tc>
        <w:tc>
          <w:tcPr>
            <w:tcW w:w="3969" w:type="dxa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пользоваться алгоритмами нахождения координат точки на плоскости и отыскания точки по её координатам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переменными</w:t>
            </w:r>
            <w:proofErr w:type="spellEnd"/>
          </w:p>
        </w:tc>
        <w:tc>
          <w:tcPr>
            <w:tcW w:w="3969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переменными. Алгоритм построения графика линейного уравнения ах+ву+с=0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график линейного уравнения с двумя переменными по алгоритму; уметь задавать уточняющие вопросы; высказывать суждения, подтверждать их фактами; уметь сравнивать полученные результаты с учебной задачей; у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частие в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диалоге</w:t>
            </w: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роведение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информационно-смыслового анализа текста, выбор главного и основного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уравнения с двумя переменными</w:t>
            </w:r>
          </w:p>
        </w:tc>
        <w:tc>
          <w:tcPr>
            <w:tcW w:w="3969" w:type="dxa"/>
            <w:vMerge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графика линейной функции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переменными. Алгоритм построения графика линейного уравнения ах+ву+с=0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график линейного уравнения с двумя переменными по алгоритму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3969" w:type="dxa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линейной функции, аргумента – независимой переменной и зависимой – значения функции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линейной функции, алгоритм построения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строить и читать график функции </w:t>
            </w:r>
            <w:r w:rsidRPr="005522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 = </w:t>
            </w:r>
            <w:proofErr w:type="spellStart"/>
            <w:r w:rsidRPr="005522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кх+</w:t>
            </w:r>
            <w:proofErr w:type="gramStart"/>
            <w:r w:rsidRPr="005522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Наибольшее и наименьшее значения линейной функции.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убывание</w:t>
            </w:r>
            <w:proofErr w:type="spellEnd"/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строить и читать график функции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у=кх+</w:t>
            </w: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линейной функция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её компонентов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строить и читать график функции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у=кх</w:t>
            </w:r>
            <w:proofErr w:type="spellEnd"/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график прямой пропорциональности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строить и читать график функции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у=кх+</w:t>
            </w: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Линейная функция. Расположение </w:t>
            </w: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координатной плоскости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определять взаимное расположение графиков линейных функций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определять взаимное расположение графиков линейных функций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тестовыми заданиями Воспроизведение прослушанной и прочитанной информации с заданной степенью свернутости. 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spellEnd"/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расположение графиков линейных функций</w:t>
            </w:r>
          </w:p>
        </w:tc>
        <w:tc>
          <w:tcPr>
            <w:tcW w:w="5812" w:type="dxa"/>
            <w:vMerge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3969" w:type="dxa"/>
            <w:vAlign w:val="center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№2 по теме «Линейная функция». 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обобщать и систематизировать знания по теме. 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вносить коррективы в свою работу.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</w:t>
            </w:r>
          </w:p>
        </w:tc>
      </w:tr>
      <w:tr w:rsidR="00F847DE" w:rsidRPr="004A0213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 двух линейных уравнений с двумя переменными 12 ч.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Системы двух линейных уравнений. Основные понятия.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двух линейных уравнений, множество решений и определение решения системы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связи, аналогии.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анализировать, сравнивать, классифицировать, обобщать.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уравнений. Решение системы уравнений. Графический метод решения систем уравнений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подстановки. Алгоритм решения систем уравнений методом подстановки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алгебраического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решения систем уравнений методом алгебраического сложения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материал, умение планировать свою работу при решении задач,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диалоге, понимание точки зрения собеседника, подбор аргументов для ответа на поставленный вопрос, приведение примеров Проведение информационно-смыслового анализа текста, выбор главного и основного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27.11.30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методом алгебраического сложения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2.12.20</w:t>
            </w:r>
          </w:p>
        </w:tc>
      </w:tr>
      <w:tr w:rsidR="00F847DE" w:rsidRPr="004A0213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уравнений как модели реальных ситуаций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подстановки при решении текстовых задач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подстановки при решении текстовых задач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связи, аналогии.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анализировать, сравнивать, классифицировать, обобщать.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материал, умение планировать свою работу при решении задач,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4.12.20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сложения </w:t>
            </w: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proofErr w:type="gram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текстовых задач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Контрольная работа №3 по теме «Системы линейных уравнений с двумя переменными».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</w:t>
            </w:r>
          </w:p>
        </w:tc>
      </w:tr>
      <w:tr w:rsidR="00F847DE" w:rsidRPr="004A0213" w:rsidTr="002171BD">
        <w:trPr>
          <w:trHeight w:val="567"/>
        </w:trPr>
        <w:tc>
          <w:tcPr>
            <w:tcW w:w="15877" w:type="dxa"/>
            <w:gridSpan w:val="5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Степень с натуральным показателем и её свойства 8ч.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показателем, степень, основание степени, показатель степени, возведение в степень, четная степень, нечётная степень.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действия со степенями с натуральным показателем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степеней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числа 2, степени числа 3, степени числа 5, степени числа 7, степени составных чисел.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вычислять степени числа 2, степени числа 3, степени числа 5, степени числа 7, степени составных чисел.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Свойства степени с натуральным показателем.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степеней, доказательство свой</w:t>
            </w: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ст</w:t>
            </w:r>
            <w:proofErr w:type="gram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епеней, теорема, условие,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заключение.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свойства степеней, доказывать  свойства степеней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степеней с одинаковым показателем.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разными основаниями, действия со степенями одинакового показателя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Умножать и делить степени с разными основаниями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нулевым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показателем, степень с нулевым показателем.</w:t>
            </w: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действия со степенями  с натуральным показателем, знать чему равна степень с нулевым показателем.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степеней 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материал, умение планировать свою работу при решении задач,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таблицами распределения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Полугодовая контрольная работа.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</w:t>
            </w:r>
          </w:p>
        </w:tc>
      </w:tr>
      <w:tr w:rsidR="00F847DE" w:rsidRPr="004A0213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Одночлены. Арифметические операции над одночленами 10 ч.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Понятие одночлена. Стандартный вид одночлена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Одночлен, стандартный одночлен, коэффициент одночлена.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понятия: одночлен, коэффициент одночлена, стандартный вид одночлена.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значение одночлена при указанных значениях переменных.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Одночлен, стандартный одночлен, коэффициент одночлена.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одночленов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одночлены, метод введения новой переменной, алгоритм сложения (вычитания) одночленов.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понятие подобных одночленов, алгоритм сложения (вычитания) одночленов.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одночленов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одночленов</w:t>
            </w:r>
            <w:proofErr w:type="spellEnd"/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одночленов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одночленов, возведение одночлена в натуральную степень, корректная задача, некорректная задача.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умножения одночленов и возведение одночлена в натуральную степень.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одночлена в натуральную степень.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одночлена в натуральную степень.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правила возведения одночлена в степень для упрощения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действия с одночленами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одночлен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одночлена на одночлен, стандартный вид делителя и делимого, алгоритм деления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одночлена на одночлен.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29.01.21</w:t>
            </w:r>
          </w:p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Контрольная работа №4 по теме «Одночлены. </w:t>
            </w:r>
            <w:proofErr w:type="spellStart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proofErr w:type="spellEnd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одночленами</w:t>
            </w:r>
            <w:proofErr w:type="spellEnd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обобщать и систематизиро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материал по изученной теме; у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планировать свою работу, четко ставить систему задач, вычленять среди них главные, избирать рациональные способы решения, вносить коррективы в свою работу.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3.02.21</w:t>
            </w:r>
          </w:p>
        </w:tc>
      </w:tr>
      <w:tr w:rsidR="00F847DE" w:rsidRPr="004A0213" w:rsidTr="002171BD">
        <w:trPr>
          <w:trHeight w:val="567"/>
        </w:trPr>
        <w:tc>
          <w:tcPr>
            <w:tcW w:w="15877" w:type="dxa"/>
            <w:gridSpan w:val="5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Многочлены. Арифметические операции над многочленами 16 ч.</w:t>
            </w:r>
          </w:p>
        </w:tc>
      </w:tr>
      <w:tr w:rsidR="00F847DE" w:rsidRPr="0055226A" w:rsidTr="002171BD">
        <w:trPr>
          <w:trHeight w:val="1518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Работа над ошибками. Многочлен.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</w:t>
            </w:r>
          </w:p>
        </w:tc>
        <w:tc>
          <w:tcPr>
            <w:tcW w:w="3969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Многочлен, члены многочлена, приведение подобных членов, стандартный вид многочлена, полином.</w:t>
            </w:r>
          </w:p>
        </w:tc>
        <w:tc>
          <w:tcPr>
            <w:tcW w:w="5812" w:type="dxa"/>
            <w:vMerge w:val="restart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многочлене, о действии приведения подобных членов многочлена, о стандартном виде многочлена, о полиноме.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выбрать и выполнить задание по своим силам.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 вид многочлена</w:t>
            </w:r>
          </w:p>
        </w:tc>
        <w:tc>
          <w:tcPr>
            <w:tcW w:w="3969" w:type="dxa"/>
            <w:vMerge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Сложение и вычитание многочленов, взаимное уничтожение слагаемых, алгебраическая сумма многочленов, правила составления алгебраической суммы многочленов.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правило составления алгебраической суммы многочленов.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выполнять сложение и вычитание многочленов.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многочлена на одночлен.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Умножение многочлена на одночлен, распределительный закон умножения, вынесение общего множителя за скобки.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 действия с многочленами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многочлена на многочлен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22.02.21</w:t>
            </w:r>
          </w:p>
        </w:tc>
      </w:tr>
      <w:tr w:rsidR="00F847DE" w:rsidRPr="0055226A" w:rsidTr="002171BD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квадрата суммы и разности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Квадрат суммы, квадрат разности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 формулах квадрата суммы и разности, 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Разность</w:t>
            </w:r>
            <w:proofErr w:type="spellEnd"/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квадратов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выполнять преобразования многочленов, вычисления по формулам сокращенного умножения. 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устной речи, участие в диалоге, понимание точки зрения собеседника, подбор  аргументов для ответа на поставленный вопрос, приведение примеров, подбор аргументов, формулирование выводов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Разность кубов и сумма кубов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Разность кубов и сумма кубов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формулы сокращенного умножения.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сокращенного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от деления многочлена на одночлен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Свойство деления суммы на число, правило деления многочлена на одночлен.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правило деления многочлена на одночлен. Уметь делить многочлен на одночлен, воспроизводить полученную информацию.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выполнять работу по несложному алгоритму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деятельность. Конкурс презентаций по теме: «Проценты частот"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10.03.21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110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Контрольная работа № 8</w:t>
            </w:r>
            <w:r w:rsidRPr="00552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теме «Многочлены. Арифметические операции над многочленами»</w:t>
            </w:r>
          </w:p>
        </w:tc>
        <w:tc>
          <w:tcPr>
            <w:tcW w:w="3969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обобщать и систематизировать материал по изученной теме.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вносить коррективы в свою работу.</w:t>
            </w:r>
          </w:p>
        </w:tc>
        <w:tc>
          <w:tcPr>
            <w:tcW w:w="1134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12.03.21</w:t>
            </w:r>
          </w:p>
        </w:tc>
      </w:tr>
      <w:tr w:rsidR="00F847DE" w:rsidRPr="004A0213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  <w:t>Разложение многочленов на множители 19 ч.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Что такое разложение многочленов на множители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на множители, корни уравнения, сокращение дробей, разложение многочлена на множители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корни уравнений, сокращать дроби, Знать правила  разложения многочлена на множители.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отыскания общего множителя нескольких одночленов.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вынесение общего множителя за скобки по алгоритму, рассуждать, обобщать.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15.03.21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Вынесение общего множителя за скобки, НОД коэффициентов, алгоритм отыскания общего множителя нескольких одночленов.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вынесения общего множителя за скобки.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группировки, разложение на множители.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4A0213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 членов многочлена при разложении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множители способом группировки.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множители способом группировки.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сокращенного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умножения, разложение на множители по формулам сокращённого умножения.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Знать, как разложить многочлен на множители с помощью формул сокращённого умножения. Уметь воспроизводить полученную информацию с заданной 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степенью точности и свёрнутости.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задавать уточняющие вопросы; высказывать суждения, подтверждать их фактами.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полученные результаты с учебной задачей.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правила, как раскладывать любой многочлен на множители с помощью формул сокращённого умножения.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Разложение на множители с 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формул сокращённого умножения.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формул сокращённого умножения для разложения многочленов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Разложение на множители формулами </w:t>
            </w: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сокращенного</w:t>
            </w:r>
            <w:proofErr w:type="gram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4A0213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</w:t>
            </w:r>
            <w:proofErr w:type="spellEnd"/>
          </w:p>
          <w:p w:rsidR="00F847DE" w:rsidRPr="004A0213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многочленов на множители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Алгебраическая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Алгебраическая дробь, числитель алгебраической дроби, знаменатель алгебраической дроби, сокращение алгебраической дроби.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об алгебраической дроби, числителе и знаменателе алгебраической дроби, о сокращении алгебраических дробей.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рассуждать, обобщать, систематизировать.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Алгебраическая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Алгебраическая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пользоваться основными алгоритмическими приемами доказательства тождества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связи, аналогии.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деятельность. Конкурс презентаций по теме</w:t>
            </w: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:»</w:t>
            </w:r>
            <w:proofErr w:type="gram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значение и дисперсия»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№10 по теме "Разложение многочлена на множители".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обобщать и систематизировать материал по изученной теме.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proofErr w:type="spellEnd"/>
            <w:r w:rsidRPr="0055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= х</w:t>
            </w:r>
            <w:r w:rsidRPr="0055226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55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ч.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у=х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² и её график.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Парабола, её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proofErr w:type="gram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ункция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у=х2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как строится график  функции у=х</w:t>
            </w:r>
            <w:proofErr w:type="gram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.Уметь строить и читать график функцииу=х2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работу по несложному алгоритму; уметь задавать уточняющие вопросы; высказывать суждения, подтверждать их фактами; уметь сравнивать полученные результаты с учебной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  <w:proofErr w:type="spellEnd"/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квадратичной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квадратичной функции: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решение уравнений. 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графического решения уравнений.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Знать, как решать уравнения графическим способом</w:t>
            </w:r>
          </w:p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решать уравнения графическим способом; устанавливать причинно-следственные связи, аналогии; уметь задавать уточняющие вопросы; высказывать суждения, подтверждать их фактами; уметь сравнивать полученные результаты с учебной задачей.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12.05.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решения уравнений с помощью графиков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деятельность. Круглый стол «Графический способ решения уравнений»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означает в математике запись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у=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 записи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у=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 </w:t>
            </w:r>
            <w:proofErr w:type="spellStart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кусочная</w:t>
            </w:r>
            <w:proofErr w:type="spellEnd"/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функция, область определения функции, непрерывность функции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функциональную символику, читать графики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проверка);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обобщать и систематизировать материал по изученной теме; у</w:t>
            </w: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Кусочные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№ 13 по теме </w:t>
            </w:r>
            <w:r w:rsidRPr="005522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Функция </w:t>
            </w:r>
            <w:proofErr w:type="spellStart"/>
            <w:proofErr w:type="gramStart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=х</w:t>
            </w:r>
            <w:proofErr w:type="spellEnd"/>
            <w:r w:rsidRPr="0055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²»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</w:t>
            </w:r>
          </w:p>
        </w:tc>
      </w:tr>
      <w:tr w:rsidR="00F847DE" w:rsidRPr="0055226A" w:rsidTr="002171BD">
        <w:trPr>
          <w:trHeight w:val="319"/>
        </w:trPr>
        <w:tc>
          <w:tcPr>
            <w:tcW w:w="15877" w:type="dxa"/>
            <w:gridSpan w:val="5"/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</w:t>
            </w:r>
            <w:proofErr w:type="spellEnd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52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ч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Итоговое повторение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двух линейных уравнений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Вступать в учебное общение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планировать свою работу, четко ставить систему задач, вычленять среди них главные, избирать рациональные способы решения, вносить коррективы в свою работу.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контрольная работа.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многочленами</w:t>
            </w:r>
            <w:proofErr w:type="spellEnd"/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многочленами</w:t>
            </w:r>
            <w:proofErr w:type="spellEnd"/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разложение многочлена на множители с помощью комбинированных приёмов: вынесение за скобки общего множителя, формулы сокращённого умножения, способ группировки, метод выделения полного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</w:t>
            </w:r>
          </w:p>
        </w:tc>
      </w:tr>
      <w:tr w:rsidR="00F847DE" w:rsidRPr="0055226A" w:rsidTr="002171BD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</w:t>
            </w:r>
          </w:p>
        </w:tc>
      </w:tr>
      <w:tr w:rsidR="00F847DE" w:rsidRPr="0055226A" w:rsidTr="00217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6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DE" w:rsidRPr="0055226A" w:rsidRDefault="00F847DE" w:rsidP="0021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552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</w:tr>
    </w:tbl>
    <w:p w:rsidR="00F847DE" w:rsidRPr="0055226A" w:rsidRDefault="00F847DE" w:rsidP="00F847DE">
      <w:pPr>
        <w:pStyle w:val="a5"/>
        <w:spacing w:before="0" w:beforeAutospacing="0" w:after="0" w:afterAutospacing="0"/>
        <w:rPr>
          <w:b/>
        </w:rPr>
      </w:pPr>
    </w:p>
    <w:p w:rsidR="00F847DE" w:rsidRPr="0055226A" w:rsidRDefault="00F847DE" w:rsidP="00F847DE">
      <w:pPr>
        <w:pStyle w:val="a5"/>
        <w:spacing w:before="0" w:beforeAutospacing="0" w:after="0" w:afterAutospacing="0"/>
        <w:rPr>
          <w:b/>
        </w:rPr>
      </w:pPr>
    </w:p>
    <w:p w:rsidR="00F847DE" w:rsidRPr="00C12B04" w:rsidRDefault="00F847DE">
      <w:pPr>
        <w:rPr>
          <w:lang w:val="ru-RU"/>
        </w:rPr>
      </w:pPr>
    </w:p>
    <w:sectPr w:rsidR="00F847DE" w:rsidRPr="00C12B04" w:rsidSect="00F847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B9B"/>
    <w:multiLevelType w:val="multilevel"/>
    <w:tmpl w:val="E83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B04"/>
    <w:rsid w:val="0069740E"/>
    <w:rsid w:val="00C12B04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0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04"/>
    <w:pPr>
      <w:widowControl/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4">
    <w:name w:val="Hyperlink"/>
    <w:uiPriority w:val="99"/>
    <w:rsid w:val="00C12B04"/>
    <w:rPr>
      <w:rFonts w:cs="Times New Roman"/>
      <w:color w:val="0000FF"/>
      <w:u w:val="single"/>
    </w:rPr>
  </w:style>
  <w:style w:type="paragraph" w:styleId="a5">
    <w:name w:val="Normal (Web)"/>
    <w:basedOn w:val="a"/>
    <w:unhideWhenUsed/>
    <w:rsid w:val="00C12B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uiPriority w:val="99"/>
    <w:qFormat/>
    <w:rsid w:val="00C12B04"/>
    <w:pPr>
      <w:widowControl/>
      <w:spacing w:line="336" w:lineRule="auto"/>
      <w:jc w:val="center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C12B04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lleng.me/d/math/math1589.htm" TargetMode="External"/><Relationship Id="rId13" Type="http://schemas.openxmlformats.org/officeDocument/2006/relationships/hyperlink" Target="https://all.alleng.me/d/math/math1806.htm" TargetMode="External"/><Relationship Id="rId18" Type="http://schemas.openxmlformats.org/officeDocument/2006/relationships/hyperlink" Target="https://all.alleng.me/d/math/math1069.htm" TargetMode="External"/><Relationship Id="rId26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all.alleng.me/d/math/math600.htm" TargetMode="External"/><Relationship Id="rId12" Type="http://schemas.openxmlformats.org/officeDocument/2006/relationships/hyperlink" Target="https://all.alleng.me/d/math/math1591.htm" TargetMode="External"/><Relationship Id="rId17" Type="http://schemas.openxmlformats.org/officeDocument/2006/relationships/hyperlink" Target="https://all.alleng.me/d/math/math602.htm" TargetMode="External"/><Relationship Id="rId25" Type="http://schemas.openxmlformats.org/officeDocument/2006/relationships/hyperlink" Target="https://cifra.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.alleng.me/d/math/math1336.htm" TargetMode="External"/><Relationship Id="rId20" Type="http://schemas.openxmlformats.org/officeDocument/2006/relationships/hyperlink" Target="https://education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l.alleng.me/d/math/math1511.htm" TargetMode="External"/><Relationship Id="rId11" Type="http://schemas.openxmlformats.org/officeDocument/2006/relationships/hyperlink" Target="https://all.alleng.me/d/math/math601.htm" TargetMode="External"/><Relationship Id="rId24" Type="http://schemas.openxmlformats.org/officeDocument/2006/relationships/hyperlink" Target="https://cop.admhmao.ru/" TargetMode="External"/><Relationship Id="rId5" Type="http://schemas.openxmlformats.org/officeDocument/2006/relationships/hyperlink" Target="https://all.alleng.me/d/math/math1004.htm" TargetMode="External"/><Relationship Id="rId15" Type="http://schemas.openxmlformats.org/officeDocument/2006/relationships/hyperlink" Target="https://all.alleng.me/d/math/math614.htm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ll.alleng.me/d/math/math1129.htm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.alleng.me/d/math/math1030.htm" TargetMode="External"/><Relationship Id="rId14" Type="http://schemas.openxmlformats.org/officeDocument/2006/relationships/hyperlink" Target="https://all.alleng.me/d/math/math1214.htm" TargetMode="External"/><Relationship Id="rId22" Type="http://schemas.openxmlformats.org/officeDocument/2006/relationships/hyperlink" Target="https://sdamgi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7186</Words>
  <Characters>40963</Characters>
  <Application>Microsoft Office Word</Application>
  <DocSecurity>0</DocSecurity>
  <Lines>341</Lines>
  <Paragraphs>96</Paragraphs>
  <ScaleCrop>false</ScaleCrop>
  <Company/>
  <LinksUpToDate>false</LinksUpToDate>
  <CharactersWithSpaces>48053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1610036</dc:creator>
  <cp:keywords/>
  <dc:description/>
  <cp:lastModifiedBy>1610036</cp:lastModifiedBy>
  <cp:revision>3</cp:revision>
  <dcterms:created xsi:type="dcterms:W3CDTF">2020-11-22T15:22:00Z</dcterms:created>
  <dcterms:modified xsi:type="dcterms:W3CDTF">2020-11-22T15:25:00Z</dcterms:modified>
</cp:coreProperties>
</file>